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55" w:type="dxa"/>
        <w:tblLayout w:type="fixed"/>
        <w:tblLook w:val="04A0"/>
      </w:tblPr>
      <w:tblGrid>
        <w:gridCol w:w="3447"/>
        <w:gridCol w:w="2595"/>
        <w:gridCol w:w="3813"/>
      </w:tblGrid>
      <w:tr w:rsidR="005F418E" w:rsidRPr="00244F36" w:rsidTr="005F418E">
        <w:trPr>
          <w:trHeight w:hRule="exact" w:val="1787"/>
        </w:trPr>
        <w:tc>
          <w:tcPr>
            <w:tcW w:w="3447" w:type="dxa"/>
          </w:tcPr>
          <w:tbl>
            <w:tblPr>
              <w:tblW w:w="0" w:type="auto"/>
              <w:tblLayout w:type="fixed"/>
              <w:tblLook w:val="04A0"/>
            </w:tblPr>
            <w:tblGrid>
              <w:gridCol w:w="3229"/>
            </w:tblGrid>
            <w:tr w:rsidR="005F418E" w:rsidRPr="00244F36" w:rsidTr="005F418E">
              <w:tc>
                <w:tcPr>
                  <w:tcW w:w="3229" w:type="dxa"/>
                </w:tcPr>
                <w:p w:rsidR="005F418E" w:rsidRPr="00244F36" w:rsidRDefault="005F418E" w:rsidP="005F418E">
                  <w:pPr>
                    <w:snapToGrid w:val="0"/>
                    <w:rPr>
                      <w:rFonts w:cs="Times New Roman"/>
                      <w:color w:val="0C0000"/>
                      <w:sz w:val="20"/>
                      <w:szCs w:val="20"/>
                      <w:lang w:eastAsia="ar-SA"/>
                    </w:rPr>
                  </w:pPr>
                </w:p>
              </w:tc>
            </w:tr>
          </w:tbl>
          <w:p w:rsidR="005F418E" w:rsidRPr="00244F36" w:rsidRDefault="005F418E" w:rsidP="005F418E">
            <w:pPr>
              <w:snapToGrid w:val="0"/>
              <w:jc w:val="center"/>
              <w:rPr>
                <w:rFonts w:cs="Times New Roman"/>
                <w:b/>
                <w:color w:val="333399"/>
                <w:sz w:val="20"/>
                <w:szCs w:val="20"/>
                <w:lang w:val="kk-KZ" w:eastAsia="ar-SA"/>
              </w:rPr>
            </w:pPr>
            <w:r w:rsidRPr="00244F36">
              <w:rPr>
                <w:rFonts w:cs="Times New Roman"/>
                <w:b/>
                <w:color w:val="333399"/>
                <w:sz w:val="20"/>
                <w:szCs w:val="20"/>
                <w:lang w:val="kk-KZ"/>
              </w:rPr>
              <w:t>ҚАЗАҚСТАН</w:t>
            </w:r>
            <w:r w:rsidRPr="00244F36">
              <w:rPr>
                <w:rFonts w:cs="Times New Roman"/>
                <w:b/>
                <w:color w:val="333399"/>
                <w:sz w:val="20"/>
                <w:szCs w:val="20"/>
              </w:rPr>
              <w:t xml:space="preserve"> </w:t>
            </w:r>
            <w:r w:rsidRPr="00244F36">
              <w:rPr>
                <w:rFonts w:cs="Times New Roman"/>
                <w:b/>
                <w:color w:val="333399"/>
                <w:sz w:val="20"/>
                <w:szCs w:val="20"/>
                <w:lang w:val="kk-KZ"/>
              </w:rPr>
              <w:t>РЕСПУБЛИКАСЫ</w:t>
            </w:r>
          </w:p>
          <w:p w:rsidR="005F418E" w:rsidRPr="00244F36" w:rsidRDefault="005F418E" w:rsidP="005F418E">
            <w:pPr>
              <w:jc w:val="center"/>
              <w:rPr>
                <w:rFonts w:cs="Times New Roman"/>
                <w:b/>
                <w:color w:val="333399"/>
                <w:sz w:val="20"/>
                <w:szCs w:val="20"/>
                <w:lang w:val="kk-KZ"/>
              </w:rPr>
            </w:pPr>
            <w:r w:rsidRPr="00244F36">
              <w:rPr>
                <w:rFonts w:cs="Times New Roman"/>
                <w:b/>
                <w:color w:val="333399"/>
                <w:sz w:val="20"/>
                <w:szCs w:val="20"/>
                <w:lang w:val="kk-KZ"/>
              </w:rPr>
              <w:t>БІЛІМ ЖӘНЕ ҒЫЛЫМ</w:t>
            </w:r>
          </w:p>
          <w:p w:rsidR="005F418E" w:rsidRPr="00244F36" w:rsidRDefault="005F418E" w:rsidP="005F418E">
            <w:pPr>
              <w:jc w:val="center"/>
              <w:rPr>
                <w:rFonts w:cs="Times New Roman"/>
                <w:b/>
                <w:color w:val="333399"/>
                <w:sz w:val="20"/>
                <w:szCs w:val="20"/>
                <w:lang w:val="kk-KZ"/>
              </w:rPr>
            </w:pPr>
            <w:r w:rsidRPr="00244F36">
              <w:rPr>
                <w:rFonts w:cs="Times New Roman"/>
                <w:b/>
                <w:color w:val="333399"/>
                <w:sz w:val="20"/>
                <w:szCs w:val="20"/>
                <w:lang w:val="kk-KZ"/>
              </w:rPr>
              <w:t>МИНИСТРЛІГІ</w:t>
            </w:r>
          </w:p>
          <w:p w:rsidR="005F418E" w:rsidRPr="00244F36" w:rsidRDefault="005F418E" w:rsidP="005F418E">
            <w:pPr>
              <w:rPr>
                <w:rFonts w:cs="Times New Roman"/>
                <w:sz w:val="20"/>
                <w:szCs w:val="20"/>
                <w:lang w:eastAsia="ar-SA"/>
              </w:rPr>
            </w:pPr>
          </w:p>
        </w:tc>
        <w:tc>
          <w:tcPr>
            <w:tcW w:w="2595" w:type="dxa"/>
            <w:hideMark/>
          </w:tcPr>
          <w:p w:rsidR="005F418E" w:rsidRPr="00244F36" w:rsidRDefault="00672968" w:rsidP="005F418E">
            <w:pPr>
              <w:snapToGrid w:val="0"/>
              <w:rPr>
                <w:rFonts w:cs="Times New Roman"/>
                <w:sz w:val="20"/>
                <w:szCs w:val="20"/>
                <w:lang w:eastAsia="ar-SA"/>
              </w:rPr>
            </w:pPr>
            <w:r>
              <w:rPr>
                <w:noProof/>
                <w:lang w:eastAsia="ru-RU" w:bidi="ar-SA"/>
              </w:rPr>
              <w:drawing>
                <wp:anchor distT="0" distB="0" distL="114935" distR="114935" simplePos="0" relativeHeight="251657728" behindDoc="0" locked="0" layoutInCell="1" allowOverlap="1">
                  <wp:simplePos x="0" y="0"/>
                  <wp:positionH relativeFrom="column">
                    <wp:posOffset>160020</wp:posOffset>
                  </wp:positionH>
                  <wp:positionV relativeFrom="paragraph">
                    <wp:posOffset>107950</wp:posOffset>
                  </wp:positionV>
                  <wp:extent cx="1026160" cy="911860"/>
                  <wp:effectExtent l="19050" t="0" r="254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srcRect/>
                          <a:stretch>
                            <a:fillRect/>
                          </a:stretch>
                        </pic:blipFill>
                        <pic:spPr bwMode="auto">
                          <a:xfrm>
                            <a:off x="0" y="0"/>
                            <a:ext cx="1026160" cy="911860"/>
                          </a:xfrm>
                          <a:prstGeom prst="rect">
                            <a:avLst/>
                          </a:prstGeom>
                          <a:solidFill>
                            <a:srgbClr val="FFFFFF"/>
                          </a:solidFill>
                          <a:ln w="9525">
                            <a:noFill/>
                            <a:miter lim="800000"/>
                            <a:headEnd/>
                            <a:tailEnd/>
                          </a:ln>
                        </pic:spPr>
                      </pic:pic>
                    </a:graphicData>
                  </a:graphic>
                </wp:anchor>
              </w:drawing>
            </w:r>
          </w:p>
        </w:tc>
        <w:tc>
          <w:tcPr>
            <w:tcW w:w="3813" w:type="dxa"/>
            <w:hideMark/>
          </w:tcPr>
          <w:p w:rsidR="005F418E" w:rsidRPr="00244F36" w:rsidRDefault="005F418E" w:rsidP="005F418E">
            <w:pPr>
              <w:snapToGrid w:val="0"/>
              <w:jc w:val="center"/>
              <w:rPr>
                <w:rFonts w:cs="Times New Roman"/>
                <w:b/>
                <w:color w:val="333399"/>
                <w:sz w:val="20"/>
                <w:szCs w:val="20"/>
                <w:lang w:eastAsia="ar-SA"/>
              </w:rPr>
            </w:pPr>
            <w:r w:rsidRPr="00244F36">
              <w:rPr>
                <w:rFonts w:cs="Times New Roman"/>
                <w:b/>
                <w:color w:val="333399"/>
                <w:sz w:val="20"/>
                <w:szCs w:val="20"/>
              </w:rPr>
              <w:t xml:space="preserve"> </w:t>
            </w:r>
          </w:p>
          <w:p w:rsidR="005F418E" w:rsidRPr="00244F36" w:rsidRDefault="005F418E" w:rsidP="005F418E">
            <w:pPr>
              <w:tabs>
                <w:tab w:val="left" w:pos="195"/>
                <w:tab w:val="left" w:pos="337"/>
              </w:tabs>
              <w:jc w:val="center"/>
              <w:rPr>
                <w:rFonts w:cs="Times New Roman"/>
                <w:b/>
                <w:color w:val="333399"/>
                <w:sz w:val="20"/>
                <w:szCs w:val="20"/>
                <w:lang w:val="kk-KZ"/>
              </w:rPr>
            </w:pPr>
            <w:r w:rsidRPr="00244F36">
              <w:rPr>
                <w:rFonts w:cs="Times New Roman"/>
                <w:b/>
                <w:color w:val="333399"/>
                <w:sz w:val="20"/>
                <w:szCs w:val="20"/>
                <w:lang w:val="kk-KZ"/>
              </w:rPr>
              <w:t>МИНИСТЕРСТВО</w:t>
            </w:r>
          </w:p>
          <w:p w:rsidR="005F418E" w:rsidRPr="00244F36" w:rsidRDefault="005F418E" w:rsidP="005F418E">
            <w:pPr>
              <w:jc w:val="center"/>
              <w:rPr>
                <w:rFonts w:cs="Times New Roman"/>
                <w:b/>
                <w:color w:val="333399"/>
                <w:sz w:val="20"/>
                <w:szCs w:val="20"/>
                <w:lang w:val="kk-KZ"/>
              </w:rPr>
            </w:pPr>
            <w:r w:rsidRPr="00244F36">
              <w:rPr>
                <w:rFonts w:cs="Times New Roman"/>
                <w:b/>
                <w:color w:val="333399"/>
                <w:sz w:val="20"/>
                <w:szCs w:val="20"/>
                <w:lang w:val="kk-KZ"/>
              </w:rPr>
              <w:t>ОБРАЗОВАНИЯ И НАУКИ</w:t>
            </w:r>
          </w:p>
          <w:p w:rsidR="005F418E" w:rsidRPr="00244F36" w:rsidRDefault="005F418E" w:rsidP="005F418E">
            <w:pPr>
              <w:jc w:val="center"/>
              <w:rPr>
                <w:rFonts w:cs="Times New Roman"/>
                <w:b/>
                <w:color w:val="333399"/>
                <w:sz w:val="20"/>
                <w:szCs w:val="20"/>
                <w:lang w:val="kk-KZ"/>
              </w:rPr>
            </w:pPr>
            <w:r w:rsidRPr="00244F36">
              <w:rPr>
                <w:rFonts w:cs="Times New Roman"/>
                <w:b/>
                <w:color w:val="333399"/>
                <w:sz w:val="20"/>
                <w:szCs w:val="20"/>
                <w:lang w:val="kk-KZ"/>
              </w:rPr>
              <w:t>РЕСПУБЛИКИ</w:t>
            </w:r>
          </w:p>
          <w:p w:rsidR="005F418E" w:rsidRPr="00244F36" w:rsidRDefault="005F418E" w:rsidP="005F418E">
            <w:pPr>
              <w:jc w:val="center"/>
              <w:rPr>
                <w:rFonts w:cs="Times New Roman"/>
                <w:b/>
                <w:color w:val="333399"/>
                <w:sz w:val="20"/>
                <w:szCs w:val="20"/>
                <w:lang w:val="kk-KZ" w:eastAsia="ar-SA"/>
              </w:rPr>
            </w:pPr>
            <w:r w:rsidRPr="00244F36">
              <w:rPr>
                <w:rFonts w:cs="Times New Roman"/>
                <w:b/>
                <w:color w:val="333399"/>
                <w:sz w:val="20"/>
                <w:szCs w:val="20"/>
                <w:lang w:val="kk-KZ"/>
              </w:rPr>
              <w:t>КАЗАХСТАН</w:t>
            </w:r>
          </w:p>
        </w:tc>
      </w:tr>
      <w:tr w:rsidR="005F418E" w:rsidRPr="00244F36" w:rsidTr="005F418E">
        <w:trPr>
          <w:trHeight w:val="1469"/>
        </w:trPr>
        <w:tc>
          <w:tcPr>
            <w:tcW w:w="9855" w:type="dxa"/>
            <w:gridSpan w:val="3"/>
          </w:tcPr>
          <w:p w:rsidR="005F418E" w:rsidRPr="003D7CA8" w:rsidRDefault="005F418E" w:rsidP="005F418E">
            <w:pPr>
              <w:pStyle w:val="af"/>
              <w:snapToGrid w:val="0"/>
              <w:rPr>
                <w:rFonts w:ascii="Times New Roman" w:hAnsi="Times New Roman"/>
                <w:color w:val="333399"/>
                <w:sz w:val="20"/>
                <w:szCs w:val="20"/>
                <w:lang w:val="ru-RU" w:eastAsia="ru-RU"/>
              </w:rPr>
            </w:pPr>
            <w:r w:rsidRPr="00244F36">
              <w:rPr>
                <w:rFonts w:ascii="Times New Roman" w:hAnsi="Times New Roman"/>
                <w:color w:val="333399"/>
                <w:sz w:val="20"/>
                <w:szCs w:val="20"/>
                <w:lang w:val="kk-KZ" w:eastAsia="ru-RU"/>
              </w:rPr>
              <w:t>010000</w:t>
            </w:r>
            <w:r w:rsidRPr="003D7CA8">
              <w:rPr>
                <w:rFonts w:ascii="Times New Roman" w:hAnsi="Times New Roman"/>
                <w:color w:val="333399"/>
                <w:sz w:val="20"/>
                <w:szCs w:val="20"/>
                <w:lang w:val="ru-RU" w:eastAsia="ru-RU"/>
              </w:rPr>
              <w:t xml:space="preserve">, Астана </w:t>
            </w:r>
            <w:r w:rsidRPr="00244F36">
              <w:rPr>
                <w:rFonts w:ascii="Times New Roman" w:hAnsi="Times New Roman"/>
                <w:color w:val="333399"/>
                <w:sz w:val="20"/>
                <w:szCs w:val="20"/>
                <w:lang w:val="kk-KZ" w:eastAsia="ru-RU"/>
              </w:rPr>
              <w:t>қаласы, «Министрліктер Үйі»</w:t>
            </w:r>
            <w:r w:rsidRPr="003D7CA8">
              <w:rPr>
                <w:rFonts w:ascii="Times New Roman" w:hAnsi="Times New Roman"/>
                <w:color w:val="333399"/>
                <w:sz w:val="20"/>
                <w:szCs w:val="20"/>
                <w:lang w:val="ru-RU" w:eastAsia="ru-RU"/>
              </w:rPr>
              <w:t xml:space="preserve">                             </w:t>
            </w:r>
            <w:r w:rsidRPr="003D7CA8">
              <w:rPr>
                <w:rFonts w:ascii="Times New Roman" w:hAnsi="Times New Roman"/>
                <w:color w:val="333399"/>
                <w:sz w:val="20"/>
                <w:szCs w:val="20"/>
                <w:lang w:val="ru-RU" w:eastAsia="ru-RU"/>
              </w:rPr>
              <w:tab/>
              <w:t xml:space="preserve">     010000, город Астана, «Дом министерств»</w:t>
            </w:r>
          </w:p>
          <w:p w:rsidR="005F418E" w:rsidRPr="00244F36" w:rsidRDefault="005F418E" w:rsidP="005F418E">
            <w:pPr>
              <w:rPr>
                <w:rFonts w:cs="Times New Roman"/>
                <w:color w:val="333399"/>
                <w:sz w:val="20"/>
                <w:szCs w:val="20"/>
              </w:rPr>
            </w:pPr>
            <w:r w:rsidRPr="00244F36">
              <w:rPr>
                <w:rFonts w:cs="Times New Roman"/>
                <w:color w:val="333399"/>
                <w:sz w:val="20"/>
                <w:szCs w:val="20"/>
                <w:lang w:val="kk-KZ"/>
              </w:rPr>
              <w:t>тел.</w:t>
            </w:r>
            <w:r w:rsidRPr="00244F36">
              <w:rPr>
                <w:rFonts w:cs="Times New Roman"/>
                <w:color w:val="333399"/>
                <w:sz w:val="20"/>
                <w:szCs w:val="20"/>
              </w:rPr>
              <w:t>: (7172) 74-24-28, факс: (7172) 74-24-16</w:t>
            </w:r>
            <w:r w:rsidRPr="00244F36">
              <w:rPr>
                <w:rFonts w:cs="Times New Roman"/>
                <w:color w:val="333399"/>
                <w:sz w:val="20"/>
                <w:szCs w:val="20"/>
              </w:rPr>
              <w:tab/>
            </w:r>
            <w:r w:rsidRPr="00244F36">
              <w:rPr>
                <w:rFonts w:cs="Times New Roman"/>
                <w:color w:val="333399"/>
                <w:sz w:val="20"/>
                <w:szCs w:val="20"/>
              </w:rPr>
              <w:tab/>
            </w:r>
            <w:r w:rsidRPr="00244F36">
              <w:rPr>
                <w:rFonts w:cs="Times New Roman"/>
                <w:color w:val="333399"/>
                <w:sz w:val="20"/>
                <w:szCs w:val="20"/>
              </w:rPr>
              <w:tab/>
              <w:t xml:space="preserve"> </w:t>
            </w:r>
            <w:r w:rsidRPr="00244F36">
              <w:rPr>
                <w:rFonts w:cs="Times New Roman"/>
                <w:color w:val="333399"/>
                <w:sz w:val="20"/>
                <w:szCs w:val="20"/>
                <w:lang w:val="kk-KZ"/>
              </w:rPr>
              <w:t>тел.</w:t>
            </w:r>
            <w:r w:rsidRPr="00244F36">
              <w:rPr>
                <w:rFonts w:cs="Times New Roman"/>
                <w:color w:val="333399"/>
                <w:sz w:val="20"/>
                <w:szCs w:val="20"/>
              </w:rPr>
              <w:t xml:space="preserve">: (7172) 74-24-28, факс: </w:t>
            </w:r>
            <w:r>
              <w:rPr>
                <w:rFonts w:cs="Times New Roman"/>
                <w:color w:val="333399"/>
                <w:sz w:val="20"/>
                <w:szCs w:val="20"/>
              </w:rPr>
              <w:t xml:space="preserve"> </w:t>
            </w:r>
            <w:r w:rsidRPr="00244F36">
              <w:rPr>
                <w:rFonts w:cs="Times New Roman"/>
                <w:color w:val="333399"/>
                <w:sz w:val="20"/>
                <w:szCs w:val="20"/>
              </w:rPr>
              <w:t>(7172) 74-24-16</w:t>
            </w:r>
          </w:p>
          <w:p w:rsidR="005F418E" w:rsidRPr="00244F36" w:rsidRDefault="005F418E" w:rsidP="005F418E">
            <w:pPr>
              <w:rPr>
                <w:rFonts w:cs="Times New Roman"/>
                <w:color w:val="333399"/>
                <w:sz w:val="20"/>
                <w:szCs w:val="20"/>
              </w:rPr>
            </w:pPr>
            <w:r w:rsidRPr="00244F36">
              <w:rPr>
                <w:rFonts w:cs="Times New Roman"/>
                <w:color w:val="333399"/>
                <w:sz w:val="20"/>
                <w:szCs w:val="20"/>
              </w:rPr>
              <w:tab/>
            </w:r>
            <w:r w:rsidRPr="00244F36">
              <w:rPr>
                <w:rFonts w:cs="Times New Roman"/>
                <w:color w:val="333399"/>
                <w:sz w:val="20"/>
                <w:szCs w:val="20"/>
              </w:rPr>
              <w:tab/>
            </w:r>
            <w:r w:rsidRPr="00244F36">
              <w:rPr>
                <w:rFonts w:cs="Times New Roman"/>
                <w:color w:val="333399"/>
                <w:sz w:val="20"/>
                <w:szCs w:val="20"/>
              </w:rPr>
              <w:tab/>
            </w:r>
            <w:r w:rsidRPr="00244F36">
              <w:rPr>
                <w:rFonts w:cs="Times New Roman"/>
                <w:color w:val="333399"/>
                <w:sz w:val="20"/>
                <w:szCs w:val="20"/>
              </w:rPr>
              <w:tab/>
            </w:r>
            <w:r w:rsidRPr="00244F36">
              <w:rPr>
                <w:rFonts w:cs="Times New Roman"/>
                <w:color w:val="333399"/>
                <w:sz w:val="20"/>
                <w:szCs w:val="20"/>
              </w:rPr>
              <w:tab/>
              <w:t xml:space="preserve">    </w:t>
            </w:r>
          </w:p>
          <w:p w:rsidR="005F418E" w:rsidRPr="00244F36" w:rsidRDefault="005F418E" w:rsidP="005F418E">
            <w:pPr>
              <w:rPr>
                <w:rFonts w:cs="Times New Roman"/>
                <w:sz w:val="20"/>
                <w:szCs w:val="20"/>
                <w:lang w:val="kk-KZ"/>
              </w:rPr>
            </w:pPr>
            <w:r w:rsidRPr="00244F36">
              <w:rPr>
                <w:rFonts w:cs="Times New Roman"/>
                <w:color w:val="333399"/>
                <w:sz w:val="20"/>
                <w:szCs w:val="20"/>
              </w:rPr>
              <w:t>_____№_____________</w:t>
            </w:r>
            <w:r w:rsidRPr="00244F36">
              <w:rPr>
                <w:rFonts w:cs="Times New Roman"/>
                <w:color w:val="333399"/>
                <w:sz w:val="20"/>
                <w:szCs w:val="20"/>
                <w:lang w:val="kk-KZ"/>
              </w:rPr>
              <w:t xml:space="preserve">                                                                                         </w:t>
            </w:r>
            <w:r w:rsidRPr="00244F36">
              <w:rPr>
                <w:rFonts w:cs="Times New Roman"/>
                <w:color w:val="333399"/>
                <w:sz w:val="20"/>
                <w:szCs w:val="20"/>
              </w:rPr>
              <w:t xml:space="preserve"> №________________</w:t>
            </w:r>
          </w:p>
          <w:p w:rsidR="005F418E" w:rsidRPr="00244F36" w:rsidRDefault="005F418E" w:rsidP="005F418E">
            <w:pPr>
              <w:rPr>
                <w:rFonts w:cs="Times New Roman"/>
                <w:sz w:val="20"/>
                <w:szCs w:val="20"/>
                <w:lang w:val="kk-KZ"/>
              </w:rPr>
            </w:pPr>
          </w:p>
          <w:p w:rsidR="005F418E" w:rsidRPr="00244F36" w:rsidRDefault="005F418E" w:rsidP="005F418E">
            <w:pPr>
              <w:ind w:firstLine="708"/>
              <w:jc w:val="both"/>
              <w:rPr>
                <w:rFonts w:cs="Times New Roman"/>
                <w:i/>
                <w:iCs/>
                <w:color w:val="333399"/>
                <w:sz w:val="20"/>
                <w:szCs w:val="20"/>
                <w:lang w:val="kk-KZ" w:eastAsia="ar-SA"/>
              </w:rPr>
            </w:pPr>
          </w:p>
        </w:tc>
      </w:tr>
    </w:tbl>
    <w:p w:rsidR="0036585D" w:rsidRPr="003D093B" w:rsidRDefault="00633061" w:rsidP="003D093B">
      <w:pPr>
        <w:rPr>
          <w:b/>
          <w:sz w:val="28"/>
          <w:szCs w:val="28"/>
          <w:lang w:val="kk-KZ"/>
        </w:rPr>
      </w:pPr>
      <w:r>
        <w:rPr>
          <w:b/>
          <w:sz w:val="28"/>
          <w:szCs w:val="28"/>
          <w:lang w:val="kk-KZ"/>
        </w:rPr>
        <w:t xml:space="preserve">                             </w:t>
      </w:r>
      <w:r>
        <w:rPr>
          <w:b/>
          <w:sz w:val="28"/>
          <w:szCs w:val="28"/>
          <w:lang w:val="kk-KZ"/>
        </w:rPr>
        <w:tab/>
        <w:t xml:space="preserve"> </w:t>
      </w:r>
      <w:r w:rsidR="009C6F01">
        <w:rPr>
          <w:i/>
          <w:lang w:val="kk-KZ"/>
        </w:rPr>
        <w:t xml:space="preserve"> </w:t>
      </w:r>
    </w:p>
    <w:p w:rsidR="0036585D" w:rsidRDefault="0036585D" w:rsidP="0036585D">
      <w:pPr>
        <w:contextualSpacing/>
        <w:jc w:val="right"/>
        <w:rPr>
          <w:rFonts w:cs="Times New Roman"/>
          <w:b/>
          <w:sz w:val="28"/>
          <w:szCs w:val="28"/>
          <w:lang w:val="kk-KZ"/>
        </w:rPr>
      </w:pPr>
      <w:r>
        <w:rPr>
          <w:rFonts w:cs="Times New Roman"/>
          <w:b/>
          <w:sz w:val="28"/>
          <w:szCs w:val="28"/>
          <w:lang w:val="kk-KZ"/>
        </w:rPr>
        <w:t xml:space="preserve">Облыстардың, </w:t>
      </w:r>
      <w:r w:rsidRPr="00A75BEA">
        <w:rPr>
          <w:rFonts w:cs="Times New Roman"/>
          <w:b/>
          <w:sz w:val="28"/>
          <w:szCs w:val="28"/>
          <w:lang w:val="kk-KZ"/>
        </w:rPr>
        <w:t>Астана</w:t>
      </w:r>
      <w:r>
        <w:rPr>
          <w:rFonts w:cs="Times New Roman"/>
          <w:b/>
          <w:sz w:val="28"/>
          <w:szCs w:val="28"/>
          <w:lang w:val="kk-KZ"/>
        </w:rPr>
        <w:t xml:space="preserve"> және </w:t>
      </w:r>
    </w:p>
    <w:p w:rsidR="0036585D" w:rsidRPr="00486D85" w:rsidRDefault="0036585D" w:rsidP="0036585D">
      <w:pPr>
        <w:contextualSpacing/>
        <w:jc w:val="right"/>
        <w:rPr>
          <w:rFonts w:cs="Times New Roman"/>
          <w:b/>
          <w:sz w:val="28"/>
          <w:szCs w:val="28"/>
          <w:lang w:val="kk-KZ"/>
        </w:rPr>
      </w:pPr>
      <w:r w:rsidRPr="00A75BEA">
        <w:rPr>
          <w:rFonts w:cs="Times New Roman"/>
          <w:b/>
          <w:sz w:val="28"/>
          <w:szCs w:val="28"/>
          <w:lang w:val="kk-KZ"/>
        </w:rPr>
        <w:t xml:space="preserve">Алматы </w:t>
      </w:r>
      <w:r w:rsidRPr="00486D85">
        <w:rPr>
          <w:rFonts w:cs="Times New Roman"/>
          <w:b/>
          <w:sz w:val="28"/>
          <w:szCs w:val="28"/>
          <w:lang w:val="kk-KZ"/>
        </w:rPr>
        <w:t>қала</w:t>
      </w:r>
      <w:r>
        <w:rPr>
          <w:rFonts w:cs="Times New Roman"/>
          <w:b/>
          <w:sz w:val="28"/>
          <w:szCs w:val="28"/>
          <w:lang w:val="kk-KZ"/>
        </w:rPr>
        <w:t xml:space="preserve">ларының </w:t>
      </w:r>
    </w:p>
    <w:p w:rsidR="0036585D" w:rsidRDefault="0036585D" w:rsidP="0036585D">
      <w:pPr>
        <w:contextualSpacing/>
        <w:jc w:val="right"/>
        <w:rPr>
          <w:rFonts w:cs="Times New Roman"/>
          <w:b/>
          <w:sz w:val="28"/>
          <w:szCs w:val="28"/>
          <w:lang w:val="kk-KZ"/>
        </w:rPr>
      </w:pPr>
      <w:r>
        <w:rPr>
          <w:rFonts w:cs="Times New Roman"/>
          <w:b/>
          <w:sz w:val="28"/>
          <w:szCs w:val="28"/>
          <w:lang w:val="kk-KZ"/>
        </w:rPr>
        <w:t xml:space="preserve"> б</w:t>
      </w:r>
      <w:r w:rsidRPr="00486D85">
        <w:rPr>
          <w:rFonts w:cs="Times New Roman"/>
          <w:b/>
          <w:sz w:val="28"/>
          <w:szCs w:val="28"/>
          <w:lang w:val="kk-KZ"/>
        </w:rPr>
        <w:t>ілім басқарма</w:t>
      </w:r>
      <w:r>
        <w:rPr>
          <w:rFonts w:cs="Times New Roman"/>
          <w:b/>
          <w:sz w:val="28"/>
          <w:szCs w:val="28"/>
          <w:lang w:val="kk-KZ"/>
        </w:rPr>
        <w:t>лар</w:t>
      </w:r>
      <w:r w:rsidRPr="00486D85">
        <w:rPr>
          <w:rFonts w:cs="Times New Roman"/>
          <w:b/>
          <w:sz w:val="28"/>
          <w:szCs w:val="28"/>
          <w:lang w:val="kk-KZ"/>
        </w:rPr>
        <w:t>ы</w:t>
      </w:r>
      <w:r>
        <w:rPr>
          <w:rFonts w:cs="Times New Roman"/>
          <w:b/>
          <w:sz w:val="28"/>
          <w:szCs w:val="28"/>
          <w:lang w:val="kk-KZ"/>
        </w:rPr>
        <w:t>на</w:t>
      </w:r>
    </w:p>
    <w:p w:rsidR="0036585D" w:rsidRPr="00486D85" w:rsidRDefault="0036585D" w:rsidP="0036585D">
      <w:pPr>
        <w:contextualSpacing/>
        <w:jc w:val="right"/>
        <w:rPr>
          <w:rFonts w:cs="Times New Roman"/>
          <w:b/>
          <w:sz w:val="28"/>
          <w:szCs w:val="28"/>
          <w:lang w:val="kk-KZ"/>
        </w:rPr>
      </w:pPr>
    </w:p>
    <w:p w:rsidR="0036585D" w:rsidRPr="00A75BEA" w:rsidRDefault="0036585D" w:rsidP="0036585D">
      <w:pPr>
        <w:ind w:firstLine="851"/>
        <w:contextualSpacing/>
        <w:jc w:val="both"/>
        <w:rPr>
          <w:rFonts w:cs="Times New Roman"/>
          <w:sz w:val="28"/>
          <w:szCs w:val="28"/>
          <w:lang w:val="kk-KZ"/>
        </w:rPr>
      </w:pPr>
      <w:r w:rsidRPr="00486D85">
        <w:rPr>
          <w:rFonts w:cs="Times New Roman"/>
          <w:sz w:val="28"/>
          <w:szCs w:val="28"/>
          <w:lang w:val="kk-KZ"/>
        </w:rPr>
        <w:t>Қазақстан</w:t>
      </w:r>
      <w:r>
        <w:rPr>
          <w:rFonts w:cs="Times New Roman"/>
          <w:sz w:val="28"/>
          <w:szCs w:val="28"/>
          <w:lang w:val="kk-KZ"/>
        </w:rPr>
        <w:t xml:space="preserve"> Республикасы</w:t>
      </w:r>
      <w:r w:rsidRPr="00486D85">
        <w:rPr>
          <w:rFonts w:cs="Times New Roman"/>
          <w:sz w:val="28"/>
          <w:szCs w:val="28"/>
          <w:lang w:val="kk-KZ"/>
        </w:rPr>
        <w:t xml:space="preserve"> Білім және ғылым министрлігі (</w:t>
      </w:r>
      <w:r>
        <w:rPr>
          <w:rFonts w:cs="Times New Roman"/>
          <w:sz w:val="28"/>
          <w:szCs w:val="28"/>
          <w:lang w:val="kk-KZ"/>
        </w:rPr>
        <w:t xml:space="preserve">бұдан әрі – </w:t>
      </w:r>
      <w:r w:rsidRPr="00486D85">
        <w:rPr>
          <w:rFonts w:cs="Times New Roman"/>
          <w:sz w:val="28"/>
          <w:szCs w:val="28"/>
          <w:lang w:val="kk-KZ"/>
        </w:rPr>
        <w:t>Министрлік) «Бар</w:t>
      </w:r>
      <w:r>
        <w:rPr>
          <w:rFonts w:cs="Times New Roman"/>
          <w:sz w:val="28"/>
          <w:szCs w:val="28"/>
          <w:lang w:val="kk-KZ"/>
        </w:rPr>
        <w:t xml:space="preserve">шаға </w:t>
      </w:r>
      <w:r w:rsidRPr="00486D85">
        <w:rPr>
          <w:rFonts w:cs="Times New Roman"/>
          <w:sz w:val="28"/>
          <w:szCs w:val="28"/>
          <w:lang w:val="kk-KZ"/>
        </w:rPr>
        <w:t xml:space="preserve">тегін </w:t>
      </w:r>
      <w:r>
        <w:rPr>
          <w:rFonts w:cs="Times New Roman"/>
          <w:sz w:val="28"/>
          <w:szCs w:val="28"/>
          <w:lang w:val="kk-KZ"/>
        </w:rPr>
        <w:t>кәсіптік-</w:t>
      </w:r>
      <w:r w:rsidRPr="00486D85">
        <w:rPr>
          <w:rFonts w:cs="Times New Roman"/>
          <w:sz w:val="28"/>
          <w:szCs w:val="28"/>
          <w:lang w:val="kk-KZ"/>
        </w:rPr>
        <w:t>техникалық білім»</w:t>
      </w:r>
      <w:r>
        <w:rPr>
          <w:rFonts w:cs="Times New Roman"/>
          <w:sz w:val="28"/>
          <w:szCs w:val="28"/>
          <w:lang w:val="kk-KZ"/>
        </w:rPr>
        <w:t xml:space="preserve"> жобасын</w:t>
      </w:r>
      <w:r w:rsidRPr="00A75BEA">
        <w:rPr>
          <w:rFonts w:cs="Times New Roman"/>
          <w:sz w:val="28"/>
          <w:szCs w:val="28"/>
          <w:lang w:val="kk-KZ"/>
        </w:rPr>
        <w:t xml:space="preserve"> </w:t>
      </w:r>
      <w:r>
        <w:rPr>
          <w:rFonts w:cs="Times New Roman"/>
          <w:sz w:val="28"/>
          <w:szCs w:val="28"/>
          <w:lang w:val="kk-KZ"/>
        </w:rPr>
        <w:t xml:space="preserve">(бұдан әрі – </w:t>
      </w:r>
      <w:r w:rsidRPr="00486D85">
        <w:rPr>
          <w:rFonts w:cs="Times New Roman"/>
          <w:sz w:val="28"/>
          <w:szCs w:val="28"/>
          <w:lang w:val="kk-KZ"/>
        </w:rPr>
        <w:t>Жоба)  енгізу</w:t>
      </w:r>
      <w:r>
        <w:rPr>
          <w:rFonts w:cs="Times New Roman"/>
          <w:sz w:val="28"/>
          <w:szCs w:val="28"/>
          <w:lang w:val="kk-KZ"/>
        </w:rPr>
        <w:t xml:space="preserve">ге қатысты </w:t>
      </w:r>
      <w:r w:rsidRPr="00486D85">
        <w:rPr>
          <w:rFonts w:cs="Times New Roman"/>
          <w:sz w:val="28"/>
          <w:szCs w:val="28"/>
          <w:lang w:val="kk-KZ"/>
        </w:rPr>
        <w:t xml:space="preserve">келесіні </w:t>
      </w:r>
      <w:r>
        <w:rPr>
          <w:rFonts w:cs="Times New Roman"/>
          <w:sz w:val="28"/>
          <w:szCs w:val="28"/>
          <w:lang w:val="kk-KZ"/>
        </w:rPr>
        <w:t>хабарлайды</w:t>
      </w:r>
      <w:r w:rsidRPr="00A75BEA">
        <w:rPr>
          <w:rFonts w:cs="Times New Roman"/>
          <w:sz w:val="28"/>
          <w:szCs w:val="28"/>
          <w:lang w:val="kk-KZ"/>
        </w:rPr>
        <w:t>.</w:t>
      </w:r>
    </w:p>
    <w:p w:rsidR="0036585D" w:rsidRPr="00BC1737" w:rsidRDefault="0036585D" w:rsidP="0036585D">
      <w:pPr>
        <w:ind w:firstLine="851"/>
        <w:contextualSpacing/>
        <w:jc w:val="both"/>
        <w:rPr>
          <w:rFonts w:cs="Times New Roman"/>
          <w:sz w:val="28"/>
          <w:szCs w:val="28"/>
          <w:lang w:val="kk-KZ"/>
        </w:rPr>
      </w:pPr>
      <w:r w:rsidRPr="00486D85">
        <w:rPr>
          <w:rFonts w:cs="Times New Roman"/>
          <w:sz w:val="28"/>
          <w:szCs w:val="28"/>
          <w:lang w:val="kk-KZ"/>
        </w:rPr>
        <w:t xml:space="preserve">Министрлікпен анықталған 162 мамандық бойынша модульдік екі деңгейлі  оқыту жобасы бойынша орта буын маманы, жұмысшы кадрлар  </w:t>
      </w:r>
      <w:r w:rsidRPr="00BC1737">
        <w:rPr>
          <w:rFonts w:cs="Times New Roman"/>
          <w:sz w:val="28"/>
          <w:szCs w:val="28"/>
          <w:lang w:val="kk-KZ"/>
        </w:rPr>
        <w:t>дайындығы  жүргізіледі.</w:t>
      </w:r>
    </w:p>
    <w:p w:rsidR="0036585D" w:rsidRPr="00486D85" w:rsidRDefault="0036585D" w:rsidP="0036585D">
      <w:pPr>
        <w:ind w:firstLine="851"/>
        <w:contextualSpacing/>
        <w:jc w:val="both"/>
        <w:rPr>
          <w:rFonts w:cs="Times New Roman"/>
          <w:sz w:val="28"/>
          <w:szCs w:val="28"/>
          <w:lang w:val="kk-KZ"/>
        </w:rPr>
      </w:pPr>
      <w:r w:rsidRPr="00BC1737">
        <w:rPr>
          <w:rFonts w:cs="Times New Roman"/>
          <w:sz w:val="28"/>
          <w:szCs w:val="28"/>
          <w:lang w:val="kk-KZ"/>
        </w:rPr>
        <w:t>Модульдік оқыту технологиясы бойынша типтік оқу жоспарларының макеттері эксперементалды режимінде 2017 жылдың 1 қыркүйегінен оқу орындарына қолданысқа енгізу үшін Республикалық оқу-әдістемелік кеңесі отырысында қаралды және ұсынылды (2017 жылғы 31 наурыздағы № 1  хаттама). Аталған модульдік оқыту технологиясы бойынша типтік оқу жоспарлары ҚР БҒжМ «Білім беру ұйымдарында эскперимент режимінде іске асырылатын білім беретін оқу бағдарламаларын әзірлеу, сынақтан өткізу және енгізу қағидаларын бекіту туралы» 27 наурыз 2015 жылғы № 139 бұйрығы негізінде эксперементалды режимінде  жүргізіледі.</w:t>
      </w:r>
    </w:p>
    <w:p w:rsidR="0036585D" w:rsidRPr="00486D85" w:rsidRDefault="0036585D" w:rsidP="0036585D">
      <w:pPr>
        <w:ind w:firstLine="851"/>
        <w:contextualSpacing/>
        <w:jc w:val="both"/>
        <w:rPr>
          <w:rFonts w:cs="Times New Roman"/>
          <w:sz w:val="28"/>
          <w:szCs w:val="28"/>
          <w:lang w:val="kk-KZ"/>
        </w:rPr>
      </w:pPr>
      <w:r w:rsidRPr="00486D85">
        <w:rPr>
          <w:rFonts w:cs="Times New Roman"/>
          <w:sz w:val="28"/>
          <w:szCs w:val="28"/>
          <w:lang w:val="kk-KZ"/>
        </w:rPr>
        <w:t xml:space="preserve">Модульдік оқыту технологиясы бойынша </w:t>
      </w:r>
      <w:r>
        <w:rPr>
          <w:rFonts w:cs="Times New Roman"/>
          <w:sz w:val="28"/>
          <w:szCs w:val="28"/>
          <w:lang w:val="kk-KZ"/>
        </w:rPr>
        <w:t xml:space="preserve">65 мамандықтың </w:t>
      </w:r>
      <w:r w:rsidRPr="00486D85">
        <w:rPr>
          <w:rFonts w:cs="Times New Roman"/>
          <w:sz w:val="28"/>
          <w:szCs w:val="28"/>
          <w:lang w:val="kk-KZ"/>
        </w:rPr>
        <w:t>типтік оқу жоспарлары</w:t>
      </w:r>
      <w:r>
        <w:rPr>
          <w:rFonts w:cs="Times New Roman"/>
          <w:sz w:val="28"/>
          <w:szCs w:val="28"/>
          <w:lang w:val="kk-KZ"/>
        </w:rPr>
        <w:t>ның</w:t>
      </w:r>
      <w:r w:rsidRPr="00486D85">
        <w:rPr>
          <w:rFonts w:cs="Times New Roman"/>
          <w:sz w:val="28"/>
          <w:szCs w:val="28"/>
          <w:lang w:val="kk-KZ"/>
        </w:rPr>
        <w:t xml:space="preserve"> макеттері </w:t>
      </w:r>
      <w:r>
        <w:rPr>
          <w:rFonts w:cs="Times New Roman"/>
          <w:sz w:val="28"/>
          <w:szCs w:val="28"/>
          <w:lang w:val="kk-KZ"/>
        </w:rPr>
        <w:t xml:space="preserve">Министрліктің және </w:t>
      </w:r>
      <w:r w:rsidRPr="00486D85">
        <w:rPr>
          <w:rFonts w:cs="Times New Roman"/>
          <w:sz w:val="28"/>
          <w:szCs w:val="28"/>
          <w:lang w:val="kk-KZ"/>
        </w:rPr>
        <w:t>«Кәсіпқор Холдингі» http://kasipkor.kz сайтында орналастырылған.</w:t>
      </w:r>
    </w:p>
    <w:p w:rsidR="0036585D" w:rsidRPr="00486D85" w:rsidRDefault="0036585D" w:rsidP="0036585D">
      <w:pPr>
        <w:ind w:firstLine="851"/>
        <w:contextualSpacing/>
        <w:jc w:val="both"/>
        <w:rPr>
          <w:rFonts w:cs="Times New Roman"/>
          <w:sz w:val="28"/>
          <w:szCs w:val="28"/>
          <w:lang w:val="kk-KZ"/>
        </w:rPr>
      </w:pPr>
      <w:r w:rsidRPr="00FF6DCF">
        <w:rPr>
          <w:rFonts w:cs="Times New Roman"/>
          <w:sz w:val="28"/>
          <w:szCs w:val="28"/>
          <w:lang w:val="kk-KZ"/>
        </w:rPr>
        <w:t>Сонымен қатар, техникалық және кәсіптік білім мамандықтары  бойынша жұмыс оқу жоспарлары мен  бағдарламаларын өзектендірілген  негізінде  әзірлеу үшін әдістемелік ұсынымдарыда</w:t>
      </w:r>
      <w:r w:rsidRPr="00486D85">
        <w:rPr>
          <w:rFonts w:cs="Times New Roman"/>
          <w:sz w:val="28"/>
          <w:szCs w:val="28"/>
          <w:lang w:val="kk-KZ"/>
        </w:rPr>
        <w:t xml:space="preserve"> </w:t>
      </w:r>
      <w:r>
        <w:rPr>
          <w:rFonts w:cs="Times New Roman"/>
          <w:sz w:val="28"/>
          <w:szCs w:val="28"/>
          <w:lang w:val="kk-KZ"/>
        </w:rPr>
        <w:t>Министрліктің және</w:t>
      </w:r>
      <w:r w:rsidRPr="00486D85">
        <w:rPr>
          <w:rFonts w:cs="Times New Roman"/>
          <w:sz w:val="28"/>
          <w:szCs w:val="28"/>
          <w:lang w:val="kk-KZ"/>
        </w:rPr>
        <w:t xml:space="preserve"> «Кәсіпқор Холдингі» http://kasipk</w:t>
      </w:r>
      <w:r>
        <w:rPr>
          <w:rFonts w:cs="Times New Roman"/>
          <w:sz w:val="28"/>
          <w:szCs w:val="28"/>
          <w:lang w:val="kk-KZ"/>
        </w:rPr>
        <w:t>or.kz сайтында орналастырылған.</w:t>
      </w:r>
    </w:p>
    <w:p w:rsidR="0036585D" w:rsidRPr="00486D85" w:rsidRDefault="0036585D" w:rsidP="0036585D">
      <w:pPr>
        <w:ind w:firstLine="851"/>
        <w:contextualSpacing/>
        <w:jc w:val="both"/>
        <w:rPr>
          <w:rFonts w:cs="Times New Roman"/>
          <w:sz w:val="28"/>
          <w:szCs w:val="28"/>
          <w:lang w:val="kk-KZ"/>
        </w:rPr>
      </w:pPr>
      <w:r w:rsidRPr="00486D85">
        <w:rPr>
          <w:rFonts w:cs="Times New Roman"/>
          <w:sz w:val="28"/>
          <w:szCs w:val="28"/>
          <w:lang w:val="kk-KZ"/>
        </w:rPr>
        <w:t>Қосымаша</w:t>
      </w:r>
      <w:r>
        <w:rPr>
          <w:rFonts w:cs="Times New Roman"/>
          <w:sz w:val="28"/>
          <w:szCs w:val="28"/>
          <w:lang w:val="kk-KZ"/>
        </w:rPr>
        <w:t>: 31</w:t>
      </w:r>
      <w:r w:rsidRPr="00486D85">
        <w:rPr>
          <w:rFonts w:cs="Times New Roman"/>
          <w:sz w:val="28"/>
          <w:szCs w:val="28"/>
          <w:lang w:val="kk-KZ"/>
        </w:rPr>
        <w:t xml:space="preserve"> бет.</w:t>
      </w:r>
    </w:p>
    <w:p w:rsidR="0036585D" w:rsidRDefault="0036585D" w:rsidP="0036585D">
      <w:pPr>
        <w:contextualSpacing/>
        <w:rPr>
          <w:rFonts w:cs="Times New Roman"/>
          <w:sz w:val="28"/>
          <w:szCs w:val="28"/>
          <w:lang w:val="kk-KZ"/>
        </w:rPr>
      </w:pPr>
      <w:r>
        <w:rPr>
          <w:rFonts w:cs="Times New Roman"/>
          <w:sz w:val="28"/>
          <w:szCs w:val="28"/>
          <w:lang w:val="kk-KZ"/>
        </w:rPr>
        <w:tab/>
      </w:r>
    </w:p>
    <w:p w:rsidR="0036585D" w:rsidRDefault="0036585D" w:rsidP="0036585D">
      <w:pPr>
        <w:contextualSpacing/>
        <w:rPr>
          <w:rFonts w:cs="Times New Roman"/>
          <w:b/>
          <w:sz w:val="28"/>
          <w:szCs w:val="28"/>
          <w:lang w:val="kk-KZ"/>
        </w:rPr>
      </w:pPr>
      <w:r>
        <w:rPr>
          <w:rFonts w:cs="Times New Roman"/>
          <w:sz w:val="28"/>
          <w:szCs w:val="28"/>
          <w:lang w:val="kk-KZ"/>
        </w:rPr>
        <w:t xml:space="preserve">            </w:t>
      </w:r>
      <w:r w:rsidRPr="00DA7243">
        <w:rPr>
          <w:rFonts w:cs="Times New Roman"/>
          <w:b/>
          <w:sz w:val="28"/>
          <w:szCs w:val="28"/>
          <w:lang w:val="kk-KZ"/>
        </w:rPr>
        <w:t xml:space="preserve">Вице-министр                                            </w:t>
      </w:r>
      <w:r>
        <w:rPr>
          <w:rFonts w:cs="Times New Roman"/>
          <w:b/>
          <w:sz w:val="28"/>
          <w:szCs w:val="28"/>
          <w:lang w:val="kk-KZ"/>
        </w:rPr>
        <w:t xml:space="preserve">                </w:t>
      </w:r>
      <w:r w:rsidRPr="00DA7243">
        <w:rPr>
          <w:rFonts w:cs="Times New Roman"/>
          <w:b/>
          <w:sz w:val="28"/>
          <w:szCs w:val="28"/>
          <w:lang w:val="kk-KZ"/>
        </w:rPr>
        <w:t xml:space="preserve">  Э. Суханбердиева</w:t>
      </w:r>
    </w:p>
    <w:p w:rsidR="0036585D" w:rsidRDefault="0036585D" w:rsidP="0036585D">
      <w:pPr>
        <w:contextualSpacing/>
        <w:rPr>
          <w:rFonts w:cs="Times New Roman"/>
          <w:b/>
          <w:sz w:val="28"/>
          <w:szCs w:val="28"/>
          <w:lang w:val="kk-KZ"/>
        </w:rPr>
      </w:pPr>
    </w:p>
    <w:p w:rsidR="0036585D" w:rsidRPr="00355880" w:rsidRDefault="0036585D" w:rsidP="0036585D">
      <w:pPr>
        <w:contextualSpacing/>
        <w:rPr>
          <w:rFonts w:cs="Times New Roman"/>
          <w:sz w:val="32"/>
          <w:szCs w:val="28"/>
          <w:lang w:val="kk-KZ"/>
        </w:rPr>
      </w:pPr>
    </w:p>
    <w:p w:rsidR="0036585D" w:rsidRPr="00DA7243" w:rsidRDefault="0036585D" w:rsidP="0036585D">
      <w:pPr>
        <w:contextualSpacing/>
        <w:rPr>
          <w:rFonts w:cs="Times New Roman"/>
          <w:b/>
          <w:sz w:val="32"/>
          <w:szCs w:val="28"/>
          <w:lang w:val="kk-KZ"/>
        </w:rPr>
      </w:pPr>
    </w:p>
    <w:p w:rsidR="0036585D" w:rsidRPr="00DA7243" w:rsidRDefault="0036585D" w:rsidP="0036585D">
      <w:pPr>
        <w:contextualSpacing/>
        <w:rPr>
          <w:rFonts w:cs="Times New Roman"/>
          <w:b/>
          <w:sz w:val="32"/>
          <w:szCs w:val="28"/>
          <w:lang w:val="kk-KZ"/>
        </w:rPr>
      </w:pPr>
    </w:p>
    <w:p w:rsidR="0036585D" w:rsidRDefault="0036585D" w:rsidP="0036585D">
      <w:pPr>
        <w:contextualSpacing/>
        <w:rPr>
          <w:rFonts w:cs="Times New Roman"/>
          <w:sz w:val="32"/>
          <w:szCs w:val="28"/>
          <w:lang w:val="kk-KZ"/>
        </w:rPr>
      </w:pPr>
    </w:p>
    <w:p w:rsidR="00633061" w:rsidRPr="00342CBD" w:rsidRDefault="00633061" w:rsidP="00D253F9">
      <w:pPr>
        <w:rPr>
          <w:b/>
          <w:i/>
          <w:sz w:val="28"/>
          <w:szCs w:val="28"/>
          <w:lang w:val="kk-KZ"/>
        </w:rPr>
      </w:pPr>
    </w:p>
    <w:sectPr w:rsidR="00633061" w:rsidRPr="00342CBD" w:rsidSect="00581094">
      <w:pgSz w:w="11906" w:h="16838"/>
      <w:pgMar w:top="567" w:right="746" w:bottom="1560" w:left="1440" w:header="567" w:footer="284"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stylePaneFormatFilter w:val="3F01"/>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56444F"/>
    <w:rsid w:val="0000658E"/>
    <w:rsid w:val="00017A66"/>
    <w:rsid w:val="00047FE9"/>
    <w:rsid w:val="0005024A"/>
    <w:rsid w:val="00051FE0"/>
    <w:rsid w:val="00062488"/>
    <w:rsid w:val="000746F3"/>
    <w:rsid w:val="00084119"/>
    <w:rsid w:val="00085C83"/>
    <w:rsid w:val="000A1842"/>
    <w:rsid w:val="000C2B3D"/>
    <w:rsid w:val="000D2F9E"/>
    <w:rsid w:val="000E15A8"/>
    <w:rsid w:val="001008EA"/>
    <w:rsid w:val="00116C5E"/>
    <w:rsid w:val="00126153"/>
    <w:rsid w:val="00132C01"/>
    <w:rsid w:val="00145EC0"/>
    <w:rsid w:val="001671FC"/>
    <w:rsid w:val="00172DC8"/>
    <w:rsid w:val="001837F8"/>
    <w:rsid w:val="00191E78"/>
    <w:rsid w:val="001C0AB3"/>
    <w:rsid w:val="001C3815"/>
    <w:rsid w:val="001C64CB"/>
    <w:rsid w:val="001C7EAD"/>
    <w:rsid w:val="001D0E3C"/>
    <w:rsid w:val="001D2BE7"/>
    <w:rsid w:val="001E7E25"/>
    <w:rsid w:val="001F1A54"/>
    <w:rsid w:val="001F268E"/>
    <w:rsid w:val="001F2C41"/>
    <w:rsid w:val="001F2D2B"/>
    <w:rsid w:val="001F4AF1"/>
    <w:rsid w:val="00207DC5"/>
    <w:rsid w:val="002222EC"/>
    <w:rsid w:val="002344B5"/>
    <w:rsid w:val="00240511"/>
    <w:rsid w:val="00241436"/>
    <w:rsid w:val="002611D4"/>
    <w:rsid w:val="00290514"/>
    <w:rsid w:val="002974BB"/>
    <w:rsid w:val="002B0AAB"/>
    <w:rsid w:val="002B0FC7"/>
    <w:rsid w:val="002B4DA2"/>
    <w:rsid w:val="002B73FA"/>
    <w:rsid w:val="002D3BF3"/>
    <w:rsid w:val="002D72A1"/>
    <w:rsid w:val="0030162C"/>
    <w:rsid w:val="00313C9C"/>
    <w:rsid w:val="0032143D"/>
    <w:rsid w:val="003250F4"/>
    <w:rsid w:val="003319C4"/>
    <w:rsid w:val="00333011"/>
    <w:rsid w:val="00335EFB"/>
    <w:rsid w:val="003429A6"/>
    <w:rsid w:val="00342CBD"/>
    <w:rsid w:val="0036585D"/>
    <w:rsid w:val="00375317"/>
    <w:rsid w:val="003A10ED"/>
    <w:rsid w:val="003A2E99"/>
    <w:rsid w:val="003A40E9"/>
    <w:rsid w:val="003D093B"/>
    <w:rsid w:val="003D2EEE"/>
    <w:rsid w:val="003D5877"/>
    <w:rsid w:val="003D7CA8"/>
    <w:rsid w:val="003D7CC3"/>
    <w:rsid w:val="003E3C05"/>
    <w:rsid w:val="003E7395"/>
    <w:rsid w:val="0040730D"/>
    <w:rsid w:val="004234E1"/>
    <w:rsid w:val="0042552D"/>
    <w:rsid w:val="004346F5"/>
    <w:rsid w:val="00437EAD"/>
    <w:rsid w:val="0044075F"/>
    <w:rsid w:val="00455866"/>
    <w:rsid w:val="0046079A"/>
    <w:rsid w:val="00460A5A"/>
    <w:rsid w:val="004666AE"/>
    <w:rsid w:val="0047383D"/>
    <w:rsid w:val="0047442A"/>
    <w:rsid w:val="00474921"/>
    <w:rsid w:val="00481D13"/>
    <w:rsid w:val="00486E6D"/>
    <w:rsid w:val="00491713"/>
    <w:rsid w:val="00493261"/>
    <w:rsid w:val="004A5855"/>
    <w:rsid w:val="004B1BE3"/>
    <w:rsid w:val="004C175D"/>
    <w:rsid w:val="004F4E70"/>
    <w:rsid w:val="00507C0F"/>
    <w:rsid w:val="00513552"/>
    <w:rsid w:val="0052221E"/>
    <w:rsid w:val="00534F17"/>
    <w:rsid w:val="00543CC8"/>
    <w:rsid w:val="005450DD"/>
    <w:rsid w:val="00547A3C"/>
    <w:rsid w:val="0055150B"/>
    <w:rsid w:val="005523B8"/>
    <w:rsid w:val="005606FA"/>
    <w:rsid w:val="0056399E"/>
    <w:rsid w:val="0056444F"/>
    <w:rsid w:val="00570692"/>
    <w:rsid w:val="00571D55"/>
    <w:rsid w:val="00581094"/>
    <w:rsid w:val="00581103"/>
    <w:rsid w:val="00584AB1"/>
    <w:rsid w:val="00596258"/>
    <w:rsid w:val="005A5B55"/>
    <w:rsid w:val="005B2300"/>
    <w:rsid w:val="005B47A5"/>
    <w:rsid w:val="005D395C"/>
    <w:rsid w:val="005D4C81"/>
    <w:rsid w:val="005F11A3"/>
    <w:rsid w:val="005F418E"/>
    <w:rsid w:val="005F5446"/>
    <w:rsid w:val="00605CF5"/>
    <w:rsid w:val="0061371D"/>
    <w:rsid w:val="006166D5"/>
    <w:rsid w:val="00633061"/>
    <w:rsid w:val="006432DA"/>
    <w:rsid w:val="00646850"/>
    <w:rsid w:val="00646966"/>
    <w:rsid w:val="00652791"/>
    <w:rsid w:val="00652A96"/>
    <w:rsid w:val="00672968"/>
    <w:rsid w:val="00680AFA"/>
    <w:rsid w:val="00687FA9"/>
    <w:rsid w:val="006928DF"/>
    <w:rsid w:val="006B5AAE"/>
    <w:rsid w:val="006C3BE9"/>
    <w:rsid w:val="006C6BFF"/>
    <w:rsid w:val="006C6ED8"/>
    <w:rsid w:val="006E101B"/>
    <w:rsid w:val="006E1BE0"/>
    <w:rsid w:val="006E2526"/>
    <w:rsid w:val="006F4E5B"/>
    <w:rsid w:val="006F5EFA"/>
    <w:rsid w:val="006F77D7"/>
    <w:rsid w:val="00703825"/>
    <w:rsid w:val="007060BA"/>
    <w:rsid w:val="00722B3C"/>
    <w:rsid w:val="007355F3"/>
    <w:rsid w:val="00745149"/>
    <w:rsid w:val="00752E8B"/>
    <w:rsid w:val="00772D00"/>
    <w:rsid w:val="00775E57"/>
    <w:rsid w:val="00791563"/>
    <w:rsid w:val="007A1ACA"/>
    <w:rsid w:val="007A37A5"/>
    <w:rsid w:val="007B2F92"/>
    <w:rsid w:val="007D7A3B"/>
    <w:rsid w:val="007E5954"/>
    <w:rsid w:val="007E62D0"/>
    <w:rsid w:val="0080101B"/>
    <w:rsid w:val="00807C1B"/>
    <w:rsid w:val="00815615"/>
    <w:rsid w:val="00837529"/>
    <w:rsid w:val="00841F0F"/>
    <w:rsid w:val="00844F64"/>
    <w:rsid w:val="008503AC"/>
    <w:rsid w:val="00862E2D"/>
    <w:rsid w:val="00867F43"/>
    <w:rsid w:val="0087521D"/>
    <w:rsid w:val="00877AB9"/>
    <w:rsid w:val="008853F5"/>
    <w:rsid w:val="00887F3D"/>
    <w:rsid w:val="008932AA"/>
    <w:rsid w:val="008A235F"/>
    <w:rsid w:val="008D1194"/>
    <w:rsid w:val="008D2CC7"/>
    <w:rsid w:val="008F0149"/>
    <w:rsid w:val="009017A0"/>
    <w:rsid w:val="00916080"/>
    <w:rsid w:val="00934B5E"/>
    <w:rsid w:val="009476B9"/>
    <w:rsid w:val="009535A2"/>
    <w:rsid w:val="0095533B"/>
    <w:rsid w:val="009616D0"/>
    <w:rsid w:val="0098292B"/>
    <w:rsid w:val="00985CA3"/>
    <w:rsid w:val="0099490A"/>
    <w:rsid w:val="009A277C"/>
    <w:rsid w:val="009B6013"/>
    <w:rsid w:val="009C6F01"/>
    <w:rsid w:val="009D7B27"/>
    <w:rsid w:val="009D7D3A"/>
    <w:rsid w:val="009E0A10"/>
    <w:rsid w:val="009E1F7B"/>
    <w:rsid w:val="009E3A53"/>
    <w:rsid w:val="009E7EFD"/>
    <w:rsid w:val="009F1055"/>
    <w:rsid w:val="009F2B12"/>
    <w:rsid w:val="00A03227"/>
    <w:rsid w:val="00A119D0"/>
    <w:rsid w:val="00A11C9F"/>
    <w:rsid w:val="00A237FD"/>
    <w:rsid w:val="00A5272E"/>
    <w:rsid w:val="00A549EC"/>
    <w:rsid w:val="00A57238"/>
    <w:rsid w:val="00AB026D"/>
    <w:rsid w:val="00AB0380"/>
    <w:rsid w:val="00AC071B"/>
    <w:rsid w:val="00AC4F7C"/>
    <w:rsid w:val="00AC7163"/>
    <w:rsid w:val="00AD5C6C"/>
    <w:rsid w:val="00AE3483"/>
    <w:rsid w:val="00AE734E"/>
    <w:rsid w:val="00AE770F"/>
    <w:rsid w:val="00AF4680"/>
    <w:rsid w:val="00B409E9"/>
    <w:rsid w:val="00B4418C"/>
    <w:rsid w:val="00B44A10"/>
    <w:rsid w:val="00B536DD"/>
    <w:rsid w:val="00B74A40"/>
    <w:rsid w:val="00B759A7"/>
    <w:rsid w:val="00B83E75"/>
    <w:rsid w:val="00B90137"/>
    <w:rsid w:val="00B9167A"/>
    <w:rsid w:val="00BB0CDD"/>
    <w:rsid w:val="00BB54B0"/>
    <w:rsid w:val="00BB7CBC"/>
    <w:rsid w:val="00BC3F85"/>
    <w:rsid w:val="00BD6257"/>
    <w:rsid w:val="00BE61DD"/>
    <w:rsid w:val="00BF369F"/>
    <w:rsid w:val="00BF375D"/>
    <w:rsid w:val="00C075B6"/>
    <w:rsid w:val="00C122EF"/>
    <w:rsid w:val="00C13423"/>
    <w:rsid w:val="00C16239"/>
    <w:rsid w:val="00C16EA4"/>
    <w:rsid w:val="00C2197E"/>
    <w:rsid w:val="00C34DEE"/>
    <w:rsid w:val="00C50F17"/>
    <w:rsid w:val="00C63F1C"/>
    <w:rsid w:val="00C73F00"/>
    <w:rsid w:val="00C8384E"/>
    <w:rsid w:val="00CA6597"/>
    <w:rsid w:val="00CD23C5"/>
    <w:rsid w:val="00CD6F4C"/>
    <w:rsid w:val="00CE2AB9"/>
    <w:rsid w:val="00CE7755"/>
    <w:rsid w:val="00CE7B57"/>
    <w:rsid w:val="00CE7CD3"/>
    <w:rsid w:val="00D05B39"/>
    <w:rsid w:val="00D253F9"/>
    <w:rsid w:val="00D30C52"/>
    <w:rsid w:val="00D34D7C"/>
    <w:rsid w:val="00D40537"/>
    <w:rsid w:val="00D47139"/>
    <w:rsid w:val="00D52A88"/>
    <w:rsid w:val="00D572C5"/>
    <w:rsid w:val="00D576DF"/>
    <w:rsid w:val="00D61829"/>
    <w:rsid w:val="00D75785"/>
    <w:rsid w:val="00D87BD3"/>
    <w:rsid w:val="00D92569"/>
    <w:rsid w:val="00D940A6"/>
    <w:rsid w:val="00D94FBC"/>
    <w:rsid w:val="00DA0D53"/>
    <w:rsid w:val="00DA20E5"/>
    <w:rsid w:val="00DA6F31"/>
    <w:rsid w:val="00DB6D86"/>
    <w:rsid w:val="00DC081E"/>
    <w:rsid w:val="00DD465E"/>
    <w:rsid w:val="00E06ADB"/>
    <w:rsid w:val="00E0726E"/>
    <w:rsid w:val="00E113E0"/>
    <w:rsid w:val="00E13395"/>
    <w:rsid w:val="00E15595"/>
    <w:rsid w:val="00E257CE"/>
    <w:rsid w:val="00E2633A"/>
    <w:rsid w:val="00E30113"/>
    <w:rsid w:val="00E37C9F"/>
    <w:rsid w:val="00E44D2E"/>
    <w:rsid w:val="00E53062"/>
    <w:rsid w:val="00E65987"/>
    <w:rsid w:val="00E774B5"/>
    <w:rsid w:val="00E84370"/>
    <w:rsid w:val="00E84A79"/>
    <w:rsid w:val="00E866F0"/>
    <w:rsid w:val="00EB29B0"/>
    <w:rsid w:val="00EB7129"/>
    <w:rsid w:val="00EB7CFF"/>
    <w:rsid w:val="00EC66DC"/>
    <w:rsid w:val="00ED261D"/>
    <w:rsid w:val="00EE1D87"/>
    <w:rsid w:val="00F005F2"/>
    <w:rsid w:val="00F1031E"/>
    <w:rsid w:val="00F242A4"/>
    <w:rsid w:val="00F2563E"/>
    <w:rsid w:val="00F273E4"/>
    <w:rsid w:val="00F30E2B"/>
    <w:rsid w:val="00F434CD"/>
    <w:rsid w:val="00F533DA"/>
    <w:rsid w:val="00F57779"/>
    <w:rsid w:val="00F717B7"/>
    <w:rsid w:val="00F74750"/>
    <w:rsid w:val="00F83C0C"/>
    <w:rsid w:val="00F905B4"/>
    <w:rsid w:val="00F93CC4"/>
    <w:rsid w:val="00F9694A"/>
    <w:rsid w:val="00F96D49"/>
    <w:rsid w:val="00F97E43"/>
    <w:rsid w:val="00FA21FF"/>
    <w:rsid w:val="00FA36AF"/>
    <w:rsid w:val="00FB1791"/>
    <w:rsid w:val="00FB7DB9"/>
    <w:rsid w:val="00FC310B"/>
    <w:rsid w:val="00FD28E2"/>
    <w:rsid w:val="00FE55BD"/>
    <w:rsid w:val="00FE5D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uppressAutoHyphens/>
    </w:pPr>
    <w:rPr>
      <w:rFonts w:eastAsia="SimSun" w:cs="Tahoma"/>
      <w:kern w:val="1"/>
      <w:sz w:val="24"/>
      <w:szCs w:val="24"/>
      <w:lang w:eastAsia="hi-IN" w:bidi="hi-IN"/>
    </w:rPr>
  </w:style>
  <w:style w:type="paragraph" w:styleId="2">
    <w:name w:val="heading 2"/>
    <w:basedOn w:val="a"/>
    <w:link w:val="20"/>
    <w:qFormat/>
    <w:rsid w:val="00633061"/>
    <w:pPr>
      <w:widowControl/>
      <w:suppressAutoHyphens w:val="0"/>
      <w:spacing w:before="100" w:beforeAutospacing="1" w:after="100" w:afterAutospacing="1"/>
      <w:outlineLvl w:val="1"/>
    </w:pPr>
    <w:rPr>
      <w:rFonts w:eastAsia="Times New Roman" w:cs="Times New Roman"/>
      <w:b/>
      <w:bCs/>
      <w:kern w:val="0"/>
      <w:sz w:val="36"/>
      <w:szCs w:val="36"/>
      <w:lang w:bidi="ar-SA"/>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21">
    <w:name w:val="Основной шрифт абзаца2"/>
  </w:style>
  <w:style w:type="character" w:customStyle="1" w:styleId="WW-Absatz-Standardschriftart111111111">
    <w:name w:val="WW-Absatz-Standardschriftart111111111"/>
  </w:style>
  <w:style w:type="character" w:customStyle="1" w:styleId="1">
    <w:name w:val="Основной шрифт абзаца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styleId="a3">
    <w:name w:val="Hyperlink"/>
    <w:rPr>
      <w:color w:val="000080"/>
      <w:u w:val="single"/>
      <w:lang/>
    </w:rPr>
  </w:style>
  <w:style w:type="paragraph" w:customStyle="1" w:styleId="a4">
    <w:name w:val="Заголовок"/>
    <w:basedOn w:val="a"/>
    <w:next w:val="a5"/>
    <w:pPr>
      <w:keepNext/>
      <w:spacing w:before="240" w:after="120"/>
    </w:pPr>
    <w:rPr>
      <w:rFonts w:ascii="Arial" w:hAnsi="Arial"/>
      <w:sz w:val="28"/>
      <w:szCs w:val="28"/>
    </w:rPr>
  </w:style>
  <w:style w:type="paragraph" w:styleId="a5">
    <w:name w:val="Body Text"/>
    <w:basedOn w:val="a"/>
    <w:pPr>
      <w:spacing w:after="120"/>
    </w:pPr>
  </w:style>
  <w:style w:type="paragraph" w:styleId="a6">
    <w:name w:val="List"/>
    <w:basedOn w:val="a5"/>
  </w:style>
  <w:style w:type="paragraph" w:customStyle="1" w:styleId="3">
    <w:name w:val="Название3"/>
    <w:basedOn w:val="a"/>
    <w:pPr>
      <w:suppressLineNumbers/>
      <w:spacing w:before="120" w:after="120"/>
    </w:pPr>
    <w:rPr>
      <w:i/>
      <w:iCs/>
    </w:rPr>
  </w:style>
  <w:style w:type="paragraph" w:customStyle="1" w:styleId="30">
    <w:name w:val="Указатель3"/>
    <w:basedOn w:val="a"/>
    <w:pPr>
      <w:suppressLineNumbers/>
    </w:pPr>
  </w:style>
  <w:style w:type="paragraph" w:customStyle="1" w:styleId="22">
    <w:name w:val="Название2"/>
    <w:basedOn w:val="a"/>
    <w:pPr>
      <w:suppressLineNumbers/>
      <w:spacing w:before="120" w:after="120"/>
    </w:pPr>
    <w:rPr>
      <w:i/>
      <w:iCs/>
    </w:rPr>
  </w:style>
  <w:style w:type="paragraph" w:customStyle="1" w:styleId="23">
    <w:name w:val="Указатель2"/>
    <w:basedOn w:val="a"/>
    <w:pPr>
      <w:suppressLineNumbers/>
    </w:pPr>
  </w:style>
  <w:style w:type="paragraph" w:customStyle="1" w:styleId="10">
    <w:name w:val="Название1"/>
    <w:basedOn w:val="a"/>
    <w:pPr>
      <w:suppressLineNumbers/>
      <w:spacing w:before="120" w:after="120"/>
    </w:pPr>
    <w:rPr>
      <w:i/>
      <w:iCs/>
    </w:rPr>
  </w:style>
  <w:style w:type="paragraph" w:customStyle="1" w:styleId="11">
    <w:name w:val="Указатель1"/>
    <w:basedOn w:val="a"/>
    <w:pPr>
      <w:suppressLineNumbers/>
    </w:pPr>
  </w:style>
  <w:style w:type="paragraph" w:styleId="a7">
    <w:name w:val="Balloon Text"/>
    <w:basedOn w:val="a"/>
    <w:link w:val="a8"/>
    <w:rsid w:val="007A1ACA"/>
    <w:rPr>
      <w:rFonts w:ascii="Tahoma" w:hAnsi="Tahoma" w:cs="Mangal"/>
      <w:sz w:val="16"/>
      <w:szCs w:val="14"/>
      <w:lang/>
    </w:rPr>
  </w:style>
  <w:style w:type="character" w:customStyle="1" w:styleId="a8">
    <w:name w:val="Текст выноски Знак"/>
    <w:link w:val="a7"/>
    <w:rsid w:val="007A1ACA"/>
    <w:rPr>
      <w:rFonts w:ascii="Tahoma" w:eastAsia="SimSun" w:hAnsi="Tahoma" w:cs="Mangal"/>
      <w:kern w:val="1"/>
      <w:sz w:val="16"/>
      <w:szCs w:val="14"/>
      <w:lang w:eastAsia="hi-IN" w:bidi="hi-IN"/>
    </w:rPr>
  </w:style>
  <w:style w:type="paragraph" w:styleId="a9">
    <w:name w:val="No Spacing"/>
    <w:uiPriority w:val="1"/>
    <w:qFormat/>
    <w:rsid w:val="00E866F0"/>
    <w:rPr>
      <w:rFonts w:ascii="Calibri" w:eastAsia="Calibri" w:hAnsi="Calibri"/>
      <w:sz w:val="22"/>
      <w:szCs w:val="22"/>
      <w:lang w:eastAsia="en-US"/>
    </w:rPr>
  </w:style>
  <w:style w:type="character" w:customStyle="1" w:styleId="20">
    <w:name w:val="Заголовок 2 Знак"/>
    <w:link w:val="2"/>
    <w:rsid w:val="00633061"/>
    <w:rPr>
      <w:b/>
      <w:bCs/>
      <w:sz w:val="36"/>
      <w:szCs w:val="36"/>
    </w:rPr>
  </w:style>
  <w:style w:type="paragraph" w:customStyle="1" w:styleId="aa">
    <w:name w:val="Знак"/>
    <w:basedOn w:val="a"/>
    <w:autoRedefine/>
    <w:rsid w:val="00633061"/>
    <w:pPr>
      <w:widowControl/>
      <w:suppressAutoHyphens w:val="0"/>
      <w:spacing w:after="160" w:line="240" w:lineRule="exact"/>
    </w:pPr>
    <w:rPr>
      <w:rFonts w:eastAsia="Times New Roman" w:cs="Times New Roman"/>
      <w:kern w:val="0"/>
      <w:sz w:val="28"/>
      <w:szCs w:val="20"/>
      <w:lang w:val="en-US" w:eastAsia="en-US" w:bidi="ar-SA"/>
    </w:rPr>
  </w:style>
  <w:style w:type="character" w:customStyle="1" w:styleId="fio">
    <w:name w:val="fio"/>
    <w:rsid w:val="00633061"/>
  </w:style>
  <w:style w:type="character" w:customStyle="1" w:styleId="s0">
    <w:name w:val="s0"/>
    <w:rsid w:val="00633061"/>
    <w:rPr>
      <w:rFonts w:ascii="Times New Roman" w:hAnsi="Times New Roman" w:cs="Times New Roman" w:hint="default"/>
      <w:b w:val="0"/>
      <w:bCs w:val="0"/>
      <w:i w:val="0"/>
      <w:iCs w:val="0"/>
      <w:strike w:val="0"/>
      <w:dstrike w:val="0"/>
      <w:color w:val="000000"/>
      <w:sz w:val="32"/>
      <w:szCs w:val="32"/>
      <w:u w:val="none"/>
      <w:effect w:val="none"/>
    </w:rPr>
  </w:style>
  <w:style w:type="paragraph" w:styleId="ab">
    <w:name w:val="List Paragraph"/>
    <w:basedOn w:val="a"/>
    <w:link w:val="ac"/>
    <w:qFormat/>
    <w:rsid w:val="001E7E25"/>
    <w:pPr>
      <w:widowControl/>
      <w:suppressAutoHyphens w:val="0"/>
      <w:spacing w:after="200" w:line="276" w:lineRule="auto"/>
      <w:ind w:left="720"/>
      <w:contextualSpacing/>
    </w:pPr>
    <w:rPr>
      <w:rFonts w:ascii="Calibri" w:eastAsia="Times New Roman" w:hAnsi="Calibri" w:cs="Times New Roman"/>
      <w:kern w:val="0"/>
      <w:sz w:val="22"/>
      <w:szCs w:val="22"/>
      <w:lang w:bidi="ar-SA"/>
    </w:rPr>
  </w:style>
  <w:style w:type="character" w:customStyle="1" w:styleId="ac">
    <w:name w:val="Абзац списка Знак"/>
    <w:link w:val="ab"/>
    <w:rsid w:val="001E7E25"/>
    <w:rPr>
      <w:rFonts w:ascii="Calibri" w:hAnsi="Calibri"/>
      <w:sz w:val="22"/>
      <w:szCs w:val="22"/>
    </w:rPr>
  </w:style>
  <w:style w:type="paragraph" w:customStyle="1" w:styleId="ad">
    <w:name w:val=" Знак Знак Знак Знак"/>
    <w:basedOn w:val="a"/>
    <w:autoRedefine/>
    <w:rsid w:val="007A37A5"/>
    <w:pPr>
      <w:widowControl/>
      <w:suppressAutoHyphens w:val="0"/>
      <w:spacing w:after="160" w:line="240" w:lineRule="exact"/>
    </w:pPr>
    <w:rPr>
      <w:rFonts w:cs="Times New Roman"/>
      <w:b/>
      <w:bCs/>
      <w:kern w:val="0"/>
      <w:sz w:val="28"/>
      <w:szCs w:val="28"/>
      <w:lang w:val="en-US" w:eastAsia="en-US" w:bidi="ar-SA"/>
    </w:rPr>
  </w:style>
  <w:style w:type="paragraph" w:styleId="ae">
    <w:name w:val="Normal (Web)"/>
    <w:basedOn w:val="a"/>
    <w:uiPriority w:val="99"/>
    <w:unhideWhenUsed/>
    <w:rsid w:val="0040730D"/>
    <w:pPr>
      <w:widowControl/>
      <w:suppressAutoHyphens w:val="0"/>
      <w:spacing w:before="100" w:beforeAutospacing="1" w:after="100" w:afterAutospacing="1"/>
    </w:pPr>
    <w:rPr>
      <w:rFonts w:eastAsia="Times New Roman" w:cs="Times New Roman"/>
      <w:kern w:val="0"/>
      <w:lang w:eastAsia="ru-RU" w:bidi="ar-SA"/>
    </w:rPr>
  </w:style>
  <w:style w:type="paragraph" w:styleId="af">
    <w:name w:val="header"/>
    <w:basedOn w:val="a"/>
    <w:link w:val="af0"/>
    <w:unhideWhenUsed/>
    <w:rsid w:val="005F418E"/>
    <w:pPr>
      <w:widowControl/>
      <w:tabs>
        <w:tab w:val="center" w:pos="4677"/>
        <w:tab w:val="right" w:pos="9355"/>
      </w:tabs>
      <w:suppressAutoHyphens w:val="0"/>
    </w:pPr>
    <w:rPr>
      <w:rFonts w:ascii="Calibri" w:eastAsia="Times New Roman" w:hAnsi="Calibri" w:cs="Times New Roman"/>
      <w:kern w:val="0"/>
      <w:sz w:val="22"/>
      <w:szCs w:val="22"/>
      <w:lang w:bidi="ar-SA"/>
    </w:rPr>
  </w:style>
  <w:style w:type="character" w:customStyle="1" w:styleId="af0">
    <w:name w:val="Верхний колонтитул Знак"/>
    <w:link w:val="af"/>
    <w:rsid w:val="005F418E"/>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7204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B3ECF-3F83-458D-AB3D-BFCA1578E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306</Words>
  <Characters>1750</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User Soft</Company>
  <LinksUpToDate>false</LinksUpToDate>
  <CharactersWithSpaces>2052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Копбосынова Шолпан</dc:creator>
  <cp:lastModifiedBy>Z</cp:lastModifiedBy>
  <cp:revision>4</cp:revision>
  <cp:lastPrinted>2017-04-26T04:16:00Z</cp:lastPrinted>
  <dcterms:created xsi:type="dcterms:W3CDTF">2019-04-01T01:15:00Z</dcterms:created>
  <dcterms:modified xsi:type="dcterms:W3CDTF">2019-04-01T01:15:00Z</dcterms:modified>
</cp:coreProperties>
</file>