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FF71" w14:textId="77777777" w:rsidR="00EE2B21" w:rsidRDefault="00EE2B21" w:rsidP="00EE2B21">
      <w:pPr>
        <w:pStyle w:val="20"/>
        <w:shd w:val="clear" w:color="auto" w:fill="auto"/>
        <w:ind w:right="20"/>
      </w:pPr>
      <w:r>
        <w:t>ҚОСТАНАЙ ОБЛЫСЫ ӘКІМДІГІ БІЛІМ БАСҚАРМАСЫНЫҢ</w:t>
      </w:r>
      <w:r>
        <w:br/>
        <w:t xml:space="preserve">КМҚК </w:t>
      </w:r>
      <w:r>
        <w:rPr>
          <w:lang w:val="ru-RU" w:eastAsia="ru-RU" w:bidi="ru-RU"/>
        </w:rPr>
        <w:t xml:space="preserve">«РУДНЫЙ </w:t>
      </w:r>
      <w:r>
        <w:t>ТАУ-КЕН ТЕХНОЛОГИЯЛЫҚ КОЛЛЕДЖІ»</w:t>
      </w:r>
    </w:p>
    <w:p w14:paraId="15A06E4A" w14:textId="77777777" w:rsidR="00EE2B21" w:rsidRDefault="00EE2B21" w:rsidP="00EE2B21">
      <w:pPr>
        <w:pStyle w:val="20"/>
        <w:shd w:val="clear" w:color="auto" w:fill="auto"/>
        <w:spacing w:after="0"/>
        <w:ind w:right="20"/>
      </w:pPr>
      <w:r>
        <w:t xml:space="preserve">КГКП «РУДНЕНСКИЙ </w:t>
      </w:r>
      <w:r>
        <w:rPr>
          <w:lang w:val="ru-RU" w:eastAsia="ru-RU" w:bidi="ru-RU"/>
        </w:rPr>
        <w:t>ГОРНО-ТЕХНОЛОГИЧЕСКИЙ КОЛЛЕДЖ»</w:t>
      </w:r>
      <w:r>
        <w:rPr>
          <w:lang w:val="ru-RU" w:eastAsia="ru-RU" w:bidi="ru-RU"/>
        </w:rPr>
        <w:br/>
        <w:t xml:space="preserve">УПРАВЛЕНИЯ ОБРАЗОВАНИЯ </w:t>
      </w:r>
      <w:r>
        <w:t>АКИМАТА КОСТАНАЙСКОЙ</w:t>
      </w:r>
    </w:p>
    <w:p w14:paraId="46B3D75D" w14:textId="77777777" w:rsidR="00EE2B21" w:rsidRDefault="00EE2B21" w:rsidP="00EE2B21">
      <w:pPr>
        <w:pStyle w:val="20"/>
        <w:shd w:val="clear" w:color="auto" w:fill="auto"/>
        <w:spacing w:after="0" w:line="320" w:lineRule="exact"/>
        <w:ind w:right="20"/>
      </w:pPr>
      <w:r>
        <w:rPr>
          <w:lang w:val="ru-RU" w:eastAsia="ru-RU" w:bidi="ru-RU"/>
        </w:rPr>
        <w:t>ОБЛАСТИ</w:t>
      </w:r>
    </w:p>
    <w:p w14:paraId="7C59D363" w14:textId="77777777" w:rsidR="00423E6B" w:rsidRDefault="00423E6B"/>
    <w:p w14:paraId="1D0F7D8B" w14:textId="77777777" w:rsidR="00EE2B21" w:rsidRDefault="00EE2B21"/>
    <w:p w14:paraId="76500BA5" w14:textId="77777777" w:rsidR="00EE2B21" w:rsidRDefault="00EE2B21"/>
    <w:p w14:paraId="77DBA416" w14:textId="77777777" w:rsidR="00EE2B21" w:rsidRDefault="00EE2B21"/>
    <w:p w14:paraId="4032D69B" w14:textId="77777777" w:rsidR="00EE2B21" w:rsidRDefault="00EE2B21"/>
    <w:p w14:paraId="795FC076" w14:textId="77777777" w:rsidR="00EE2B21" w:rsidRDefault="00EE2B21" w:rsidP="00EE2B21">
      <w:pPr>
        <w:pStyle w:val="10"/>
        <w:shd w:val="clear" w:color="auto" w:fill="auto"/>
        <w:tabs>
          <w:tab w:val="left" w:pos="5016"/>
        </w:tabs>
        <w:spacing w:before="0" w:after="0" w:line="460" w:lineRule="exact"/>
        <w:jc w:val="center"/>
      </w:pPr>
      <w:r>
        <w:t>ОТЧЕТ</w:t>
      </w:r>
    </w:p>
    <w:p w14:paraId="69676BFF" w14:textId="027D9FE3" w:rsidR="00EE2B21" w:rsidRDefault="00EE2B21" w:rsidP="00EE2B21">
      <w:pPr>
        <w:pStyle w:val="22"/>
        <w:shd w:val="clear" w:color="auto" w:fill="auto"/>
        <w:spacing w:before="0" w:after="0"/>
        <w:ind w:right="340"/>
      </w:pPr>
      <w:bookmarkStart w:id="0" w:name="bookmark1"/>
      <w:r>
        <w:t>по учебно</w:t>
      </w:r>
      <w:r w:rsidR="00F409F5">
        <w:t>-</w:t>
      </w:r>
      <w:r>
        <w:t>производственной работе за первое</w:t>
      </w:r>
      <w:r>
        <w:br/>
        <w:t>полугодие 20</w:t>
      </w:r>
      <w:r w:rsidR="001D054B">
        <w:t>20</w:t>
      </w:r>
      <w:r>
        <w:t>-20</w:t>
      </w:r>
      <w:r w:rsidR="00B75038">
        <w:t>2</w:t>
      </w:r>
      <w:r w:rsidR="001D054B">
        <w:t>1</w:t>
      </w:r>
      <w:r>
        <w:t xml:space="preserve"> учебного года</w:t>
      </w:r>
      <w:bookmarkEnd w:id="0"/>
    </w:p>
    <w:p w14:paraId="3FA6FCAA" w14:textId="77777777" w:rsidR="00EE2B21" w:rsidRDefault="00EE2B21"/>
    <w:p w14:paraId="0437D63C" w14:textId="77777777" w:rsidR="00EE2B21" w:rsidRDefault="00EE2B21"/>
    <w:p w14:paraId="6D22726B" w14:textId="77777777" w:rsidR="00EE2B21" w:rsidRDefault="00EE2B21"/>
    <w:p w14:paraId="5D8C5CAB" w14:textId="77777777" w:rsidR="00EE2B21" w:rsidRDefault="00EE2B21"/>
    <w:p w14:paraId="6CCBF83D" w14:textId="77777777" w:rsidR="00EE2B21" w:rsidRDefault="00EE2B21"/>
    <w:p w14:paraId="67FF407B" w14:textId="77777777" w:rsidR="00EE2B21" w:rsidRDefault="00EE2B21"/>
    <w:p w14:paraId="4659A67E" w14:textId="77777777" w:rsidR="00EE2B21" w:rsidRDefault="00EE2B21"/>
    <w:p w14:paraId="78551A9E" w14:textId="77777777" w:rsidR="00EE2B21" w:rsidRDefault="00EE2B21"/>
    <w:p w14:paraId="73EB2059" w14:textId="77777777" w:rsidR="00EE2B21" w:rsidRDefault="00EE2B21"/>
    <w:p w14:paraId="1E44E767" w14:textId="77777777" w:rsidR="00EE2B21" w:rsidRDefault="00EE2B21"/>
    <w:p w14:paraId="546E11A4" w14:textId="77777777" w:rsidR="00EE2B21" w:rsidRDefault="00EE2B21"/>
    <w:p w14:paraId="1DA79566" w14:textId="77777777"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14:paraId="411B3535" w14:textId="77777777"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14:paraId="4BD51336" w14:textId="77777777"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14:paraId="484EDA1B" w14:textId="11F5FE17" w:rsidR="00451F38" w:rsidRDefault="00451F38" w:rsidP="00EE2B21">
      <w:pPr>
        <w:pStyle w:val="40"/>
        <w:shd w:val="clear" w:color="auto" w:fill="auto"/>
        <w:spacing w:before="0" w:line="280" w:lineRule="exact"/>
        <w:ind w:right="20"/>
      </w:pPr>
    </w:p>
    <w:p w14:paraId="252164DD" w14:textId="0D274815"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14:paraId="37050048" w14:textId="55E89BE7"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14:paraId="57B1CD46" w14:textId="77777777"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14:paraId="14120F55" w14:textId="77777777" w:rsidR="00451F38" w:rsidRDefault="00451F38" w:rsidP="00EE2B21">
      <w:pPr>
        <w:pStyle w:val="40"/>
        <w:shd w:val="clear" w:color="auto" w:fill="auto"/>
        <w:spacing w:before="0" w:line="280" w:lineRule="exact"/>
        <w:ind w:right="20"/>
      </w:pPr>
    </w:p>
    <w:p w14:paraId="13E2FB56" w14:textId="0C68223C" w:rsidR="00EE2B21" w:rsidRPr="00553ABF" w:rsidRDefault="00EE2B21" w:rsidP="00EE2B21">
      <w:pPr>
        <w:pStyle w:val="40"/>
        <w:shd w:val="clear" w:color="auto" w:fill="auto"/>
        <w:spacing w:before="0" w:line="280" w:lineRule="exact"/>
        <w:ind w:right="20"/>
        <w:rPr>
          <w:rFonts w:ascii="Times New Roman" w:hAnsi="Times New Roman" w:cs="Times New Roman"/>
        </w:rPr>
      </w:pPr>
      <w:r w:rsidRPr="00553ABF">
        <w:rPr>
          <w:rFonts w:ascii="Times New Roman" w:hAnsi="Times New Roman" w:cs="Times New Roman"/>
        </w:rPr>
        <w:t>20</w:t>
      </w:r>
      <w:r w:rsidR="001848D5">
        <w:rPr>
          <w:rFonts w:ascii="Times New Roman" w:hAnsi="Times New Roman" w:cs="Times New Roman"/>
        </w:rPr>
        <w:t>20</w:t>
      </w:r>
      <w:r w:rsidR="003F5561">
        <w:rPr>
          <w:rFonts w:ascii="Times New Roman" w:hAnsi="Times New Roman" w:cs="Times New Roman"/>
        </w:rPr>
        <w:t xml:space="preserve"> </w:t>
      </w:r>
      <w:r w:rsidRPr="00553ABF">
        <w:rPr>
          <w:rStyle w:val="4LucidaSansUnicode13pt"/>
          <w:rFonts w:ascii="Times New Roman" w:hAnsi="Times New Roman" w:cs="Times New Roman"/>
          <w:sz w:val="28"/>
          <w:szCs w:val="28"/>
        </w:rPr>
        <w:t>г.</w:t>
      </w:r>
    </w:p>
    <w:p w14:paraId="05D0C25A" w14:textId="77777777" w:rsidR="00EE2B21" w:rsidRDefault="00EE2B21"/>
    <w:p w14:paraId="34BC9B56" w14:textId="77777777" w:rsidR="00EE2B21" w:rsidRPr="00EE2B21" w:rsidRDefault="00EE2B21" w:rsidP="00EE2B21">
      <w:pPr>
        <w:spacing w:after="273"/>
        <w:ind w:left="142" w:right="-1"/>
        <w:jc w:val="center"/>
        <w:rPr>
          <w:b/>
        </w:rPr>
      </w:pPr>
      <w:r w:rsidRPr="00EE2B21">
        <w:rPr>
          <w:b/>
        </w:rPr>
        <w:lastRenderedPageBreak/>
        <w:t>Отчет по учебно производственной работе за первое полугодие 201</w:t>
      </w:r>
      <w:r w:rsidR="00441F01">
        <w:rPr>
          <w:b/>
        </w:rPr>
        <w:t>9</w:t>
      </w:r>
      <w:r w:rsidRPr="00EE2B21">
        <w:rPr>
          <w:b/>
        </w:rPr>
        <w:t>-20</w:t>
      </w:r>
      <w:r w:rsidR="00441F01">
        <w:rPr>
          <w:b/>
        </w:rPr>
        <w:t xml:space="preserve">20 </w:t>
      </w:r>
      <w:proofErr w:type="spellStart"/>
      <w:proofErr w:type="gramStart"/>
      <w:r w:rsidRPr="00EE2B21">
        <w:rPr>
          <w:b/>
        </w:rPr>
        <w:t>уч.год</w:t>
      </w:r>
      <w:proofErr w:type="spellEnd"/>
      <w:proofErr w:type="gramEnd"/>
    </w:p>
    <w:p w14:paraId="42A00543" w14:textId="77777777" w:rsidR="00EE2B21" w:rsidRDefault="00EE2B21" w:rsidP="00EE2B21">
      <w:pPr>
        <w:pStyle w:val="60"/>
        <w:shd w:val="clear" w:color="auto" w:fill="auto"/>
        <w:spacing w:before="0"/>
        <w:ind w:left="460"/>
      </w:pPr>
      <w:r>
        <w:t>В этом учебном году учебно-производственная работа проходит по теме:</w:t>
      </w:r>
    </w:p>
    <w:p w14:paraId="0FF6BF13" w14:textId="77777777" w:rsidR="003452F8" w:rsidRDefault="003452F8" w:rsidP="003452F8">
      <w:pPr>
        <w:spacing w:after="0"/>
        <w:jc w:val="center"/>
        <w:rPr>
          <w:rFonts w:eastAsia="Times New Roman"/>
          <w:szCs w:val="28"/>
        </w:rPr>
      </w:pPr>
    </w:p>
    <w:p w14:paraId="0DD19B66" w14:textId="77777777" w:rsidR="00830490" w:rsidRDefault="00830490" w:rsidP="00830490">
      <w:pPr>
        <w:jc w:val="both"/>
        <w:rPr>
          <w:rFonts w:eastAsia="Times New Roman"/>
          <w:b/>
          <w:i/>
          <w:szCs w:val="28"/>
          <w:lang w:eastAsia="ru-RU"/>
        </w:rPr>
      </w:pPr>
      <w:r>
        <w:rPr>
          <w:b/>
          <w:szCs w:val="28"/>
        </w:rPr>
        <w:t xml:space="preserve">Тема: </w:t>
      </w:r>
      <w:r w:rsidRPr="00F137D6">
        <w:rPr>
          <w:rFonts w:eastAsia="Times New Roman"/>
          <w:b/>
          <w:i/>
          <w:szCs w:val="28"/>
          <w:lang w:eastAsia="ru-RU"/>
        </w:rPr>
        <w:t>«</w:t>
      </w:r>
      <w:proofErr w:type="gramStart"/>
      <w:r w:rsidRPr="00F137D6">
        <w:rPr>
          <w:rFonts w:eastAsia="Times New Roman"/>
          <w:b/>
          <w:i/>
          <w:szCs w:val="28"/>
          <w:lang w:eastAsia="ru-RU"/>
        </w:rPr>
        <w:t>Совершенствование  профессиональн</w:t>
      </w:r>
      <w:r>
        <w:rPr>
          <w:rFonts w:eastAsia="Times New Roman"/>
          <w:b/>
          <w:i/>
          <w:szCs w:val="28"/>
          <w:lang w:eastAsia="ru-RU"/>
        </w:rPr>
        <w:t>ых</w:t>
      </w:r>
      <w:proofErr w:type="gramEnd"/>
      <w:r w:rsidRPr="00F137D6">
        <w:rPr>
          <w:rFonts w:eastAsia="Times New Roman"/>
          <w:b/>
          <w:i/>
          <w:szCs w:val="28"/>
          <w:lang w:eastAsia="ru-RU"/>
        </w:rPr>
        <w:t xml:space="preserve"> компетенци</w:t>
      </w:r>
      <w:r>
        <w:rPr>
          <w:rFonts w:eastAsia="Times New Roman"/>
          <w:b/>
          <w:i/>
          <w:szCs w:val="28"/>
          <w:lang w:eastAsia="ru-RU"/>
        </w:rPr>
        <w:t>й</w:t>
      </w:r>
      <w:r w:rsidRPr="00F137D6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 xml:space="preserve"> мастеров п/о</w:t>
      </w:r>
      <w:r w:rsidRPr="00F137D6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 xml:space="preserve">как одно из условий подготовки </w:t>
      </w:r>
      <w:r w:rsidRPr="00BC3629">
        <w:rPr>
          <w:rFonts w:eastAsia="Times New Roman"/>
          <w:b/>
          <w:i/>
          <w:szCs w:val="28"/>
          <w:lang w:eastAsia="ru-RU"/>
        </w:rPr>
        <w:t xml:space="preserve">квалифицированных специалистов через модернизацию общественного сознания и внедрения </w:t>
      </w:r>
      <w:r w:rsidRPr="002F2E18">
        <w:rPr>
          <w:rFonts w:eastAsia="Times New Roman"/>
          <w:b/>
          <w:i/>
          <w:szCs w:val="28"/>
          <w:lang w:eastAsia="ru-RU"/>
        </w:rPr>
        <w:t>современных тенденций в цифровом пространстве</w:t>
      </w:r>
      <w:r w:rsidRPr="00BC3629">
        <w:rPr>
          <w:rFonts w:eastAsia="Times New Roman"/>
          <w:b/>
          <w:i/>
          <w:szCs w:val="28"/>
          <w:lang w:eastAsia="ru-RU"/>
        </w:rPr>
        <w:t>».</w:t>
      </w:r>
    </w:p>
    <w:p w14:paraId="3D435AAB" w14:textId="77777777" w:rsidR="00830490" w:rsidRDefault="00830490" w:rsidP="00830490">
      <w:pPr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C1055">
        <w:rPr>
          <w:b/>
          <w:bCs/>
          <w:color w:val="000000"/>
          <w:spacing w:val="-3"/>
          <w:szCs w:val="28"/>
        </w:rPr>
        <w:t>ЦЕЛ</w:t>
      </w:r>
      <w:r>
        <w:rPr>
          <w:b/>
          <w:bCs/>
          <w:color w:val="000000"/>
          <w:spacing w:val="-3"/>
          <w:szCs w:val="28"/>
        </w:rPr>
        <w:t>Ь</w:t>
      </w:r>
      <w:r w:rsidRPr="00FC1055">
        <w:rPr>
          <w:b/>
          <w:bCs/>
          <w:color w:val="000000"/>
          <w:spacing w:val="-3"/>
          <w:szCs w:val="28"/>
        </w:rPr>
        <w:t>:</w:t>
      </w:r>
      <w:r w:rsidRPr="00FC1055">
        <w:rPr>
          <w:color w:val="000000"/>
          <w:spacing w:val="-1"/>
          <w:szCs w:val="28"/>
        </w:rPr>
        <w:t xml:space="preserve"> -создание целостной модели подготовки кадров </w:t>
      </w:r>
      <w:r>
        <w:rPr>
          <w:color w:val="000000"/>
          <w:spacing w:val="-1"/>
          <w:szCs w:val="28"/>
        </w:rPr>
        <w:t>на основе к</w:t>
      </w:r>
      <w:r w:rsidRPr="00F462A0">
        <w:rPr>
          <w:rFonts w:eastAsia="Times New Roman"/>
          <w:szCs w:val="28"/>
          <w:lang w:eastAsia="ru-RU"/>
        </w:rPr>
        <w:t>онсолидаци</w:t>
      </w:r>
      <w:r>
        <w:rPr>
          <w:rFonts w:eastAsia="Times New Roman"/>
          <w:szCs w:val="28"/>
          <w:lang w:eastAsia="ru-RU"/>
        </w:rPr>
        <w:t>и</w:t>
      </w:r>
      <w:r w:rsidRPr="00F462A0">
        <w:rPr>
          <w:rFonts w:eastAsia="Times New Roman"/>
          <w:szCs w:val="28"/>
          <w:lang w:eastAsia="ru-RU"/>
        </w:rPr>
        <w:t xml:space="preserve"> усилий колледжа</w:t>
      </w:r>
      <w:r>
        <w:rPr>
          <w:rFonts w:eastAsia="Times New Roman"/>
          <w:szCs w:val="28"/>
          <w:lang w:eastAsia="ru-RU"/>
        </w:rPr>
        <w:t xml:space="preserve">, </w:t>
      </w:r>
      <w:r w:rsidRPr="00F462A0">
        <w:rPr>
          <w:rFonts w:eastAsia="Times New Roman"/>
          <w:szCs w:val="28"/>
          <w:lang w:eastAsia="ru-RU"/>
        </w:rPr>
        <w:t xml:space="preserve">социальных партнеров </w:t>
      </w:r>
      <w:r>
        <w:rPr>
          <w:rFonts w:eastAsia="Times New Roman"/>
          <w:szCs w:val="28"/>
          <w:lang w:eastAsia="ru-RU"/>
        </w:rPr>
        <w:t xml:space="preserve">и </w:t>
      </w:r>
      <w:r w:rsidRPr="00FC1055">
        <w:rPr>
          <w:color w:val="000000"/>
          <w:spacing w:val="-1"/>
          <w:szCs w:val="28"/>
        </w:rPr>
        <w:t>школ, основанной на повышени</w:t>
      </w:r>
      <w:r>
        <w:rPr>
          <w:color w:val="000000"/>
          <w:spacing w:val="-1"/>
          <w:szCs w:val="28"/>
        </w:rPr>
        <w:t>и</w:t>
      </w:r>
      <w:r w:rsidRPr="00FC1055">
        <w:rPr>
          <w:color w:val="000000"/>
          <w:spacing w:val="-1"/>
          <w:szCs w:val="28"/>
        </w:rPr>
        <w:t xml:space="preserve"> качества под</w:t>
      </w:r>
      <w:r w:rsidRPr="00FC1055">
        <w:rPr>
          <w:color w:val="000000"/>
          <w:spacing w:val="-1"/>
          <w:szCs w:val="28"/>
        </w:rPr>
        <w:softHyphen/>
      </w:r>
      <w:r w:rsidRPr="00FC1055">
        <w:rPr>
          <w:color w:val="000000"/>
          <w:szCs w:val="28"/>
        </w:rPr>
        <w:t>готовки высококвалифицированного и конкурентоспособных кад</w:t>
      </w:r>
      <w:r>
        <w:rPr>
          <w:color w:val="000000"/>
          <w:szCs w:val="28"/>
        </w:rPr>
        <w:t>ров для всех отраслей экономики.</w:t>
      </w:r>
    </w:p>
    <w:p w14:paraId="5BFA17F4" w14:textId="77777777" w:rsidR="00830490" w:rsidRDefault="00830490" w:rsidP="00830490">
      <w:pPr>
        <w:jc w:val="both"/>
        <w:rPr>
          <w:color w:val="000000"/>
          <w:spacing w:val="-1"/>
          <w:szCs w:val="28"/>
        </w:rPr>
      </w:pPr>
      <w:proofErr w:type="gramStart"/>
      <w:r>
        <w:rPr>
          <w:b/>
          <w:bCs/>
          <w:color w:val="000000"/>
          <w:spacing w:val="-8"/>
          <w:szCs w:val="28"/>
        </w:rPr>
        <w:t>ЗАДА</w:t>
      </w:r>
      <w:r w:rsidRPr="00FC1055">
        <w:rPr>
          <w:b/>
          <w:bCs/>
          <w:color w:val="000000"/>
          <w:spacing w:val="-8"/>
          <w:szCs w:val="28"/>
        </w:rPr>
        <w:t>ЧИ:</w:t>
      </w:r>
      <w:r>
        <w:rPr>
          <w:b/>
          <w:bCs/>
          <w:color w:val="000000"/>
          <w:spacing w:val="-8"/>
          <w:szCs w:val="28"/>
        </w:rPr>
        <w:t xml:space="preserve">   </w:t>
      </w:r>
      <w:proofErr w:type="gramEnd"/>
      <w:r>
        <w:rPr>
          <w:b/>
          <w:bCs/>
          <w:color w:val="000000"/>
          <w:spacing w:val="-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</w:rPr>
        <w:t>-</w:t>
      </w:r>
      <w:r w:rsidRPr="00FC1055">
        <w:rPr>
          <w:color w:val="000000"/>
          <w:spacing w:val="-1"/>
          <w:szCs w:val="28"/>
        </w:rPr>
        <w:t>созда</w:t>
      </w:r>
      <w:r>
        <w:rPr>
          <w:color w:val="000000"/>
          <w:spacing w:val="-1"/>
          <w:szCs w:val="28"/>
        </w:rPr>
        <w:t>ть</w:t>
      </w:r>
      <w:r w:rsidRPr="00FC1055">
        <w:rPr>
          <w:color w:val="000000"/>
          <w:spacing w:val="-1"/>
          <w:szCs w:val="28"/>
        </w:rPr>
        <w:t xml:space="preserve"> услови</w:t>
      </w:r>
      <w:r>
        <w:rPr>
          <w:color w:val="000000"/>
          <w:spacing w:val="-1"/>
          <w:szCs w:val="28"/>
        </w:rPr>
        <w:t>я</w:t>
      </w:r>
      <w:r w:rsidRPr="00FC1055">
        <w:rPr>
          <w:color w:val="000000"/>
          <w:spacing w:val="-1"/>
          <w:szCs w:val="28"/>
        </w:rPr>
        <w:t xml:space="preserve"> для </w:t>
      </w:r>
      <w:r>
        <w:rPr>
          <w:color w:val="000000"/>
          <w:spacing w:val="-1"/>
          <w:szCs w:val="28"/>
        </w:rPr>
        <w:t xml:space="preserve">эффективного </w:t>
      </w:r>
      <w:r w:rsidRPr="00FC1055">
        <w:rPr>
          <w:color w:val="000000"/>
          <w:spacing w:val="-1"/>
          <w:szCs w:val="28"/>
        </w:rPr>
        <w:t>социального партнерства в проф</w:t>
      </w:r>
      <w:r>
        <w:rPr>
          <w:color w:val="000000"/>
          <w:spacing w:val="-1"/>
          <w:szCs w:val="28"/>
        </w:rPr>
        <w:t>ессиональной подготовке кадров</w:t>
      </w:r>
      <w:r w:rsidRPr="00BA043D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через эффективную систему профориентационной работы;</w:t>
      </w:r>
    </w:p>
    <w:p w14:paraId="2475D092" w14:textId="77777777" w:rsidR="00830490" w:rsidRPr="00FC1055" w:rsidRDefault="00830490" w:rsidP="00830490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FC1055">
        <w:rPr>
          <w:szCs w:val="28"/>
        </w:rPr>
        <w:t>-</w:t>
      </w:r>
      <w:r>
        <w:rPr>
          <w:szCs w:val="28"/>
        </w:rPr>
        <w:t xml:space="preserve">активно </w:t>
      </w:r>
      <w:proofErr w:type="gramStart"/>
      <w:r w:rsidRPr="00A6253A">
        <w:rPr>
          <w:szCs w:val="28"/>
        </w:rPr>
        <w:t xml:space="preserve">изучать </w:t>
      </w:r>
      <w:r w:rsidRPr="00A6253A">
        <w:rPr>
          <w:color w:val="000000"/>
          <w:spacing w:val="4"/>
          <w:szCs w:val="28"/>
        </w:rPr>
        <w:t xml:space="preserve"> с</w:t>
      </w:r>
      <w:r w:rsidRPr="00A6253A">
        <w:rPr>
          <w:szCs w:val="28"/>
        </w:rPr>
        <w:t>овременные</w:t>
      </w:r>
      <w:proofErr w:type="gramEnd"/>
      <w:r w:rsidRPr="00A6253A">
        <w:rPr>
          <w:szCs w:val="28"/>
        </w:rPr>
        <w:t xml:space="preserve"> тенденции в цифровом образовании </w:t>
      </w:r>
      <w:r>
        <w:rPr>
          <w:szCs w:val="28"/>
        </w:rPr>
        <w:t xml:space="preserve">и особенности внедрения </w:t>
      </w:r>
      <w:r w:rsidRPr="00B85EAB">
        <w:rPr>
          <w:rFonts w:eastAsia="Times New Roman"/>
          <w:szCs w:val="28"/>
          <w:lang w:eastAsia="ru-RU"/>
        </w:rPr>
        <w:t>кредитно-модульн</w:t>
      </w:r>
      <w:r>
        <w:rPr>
          <w:rFonts w:eastAsia="Times New Roman"/>
          <w:szCs w:val="28"/>
          <w:lang w:eastAsia="ru-RU"/>
        </w:rPr>
        <w:t>ого</w:t>
      </w:r>
      <w:r w:rsidRPr="00B85EAB">
        <w:rPr>
          <w:rFonts w:eastAsia="Times New Roman"/>
          <w:szCs w:val="28"/>
          <w:lang w:eastAsia="ru-RU"/>
        </w:rPr>
        <w:t xml:space="preserve"> обучени</w:t>
      </w:r>
      <w:r>
        <w:rPr>
          <w:rFonts w:eastAsia="Times New Roman"/>
          <w:szCs w:val="28"/>
          <w:lang w:eastAsia="ru-RU"/>
        </w:rPr>
        <w:t>я</w:t>
      </w:r>
      <w:r w:rsidRPr="00B85EAB">
        <w:rPr>
          <w:rFonts w:eastAsia="Times New Roman"/>
          <w:szCs w:val="28"/>
          <w:lang w:eastAsia="ru-RU"/>
        </w:rPr>
        <w:t xml:space="preserve">  </w:t>
      </w:r>
      <w:r w:rsidRPr="00A6253A">
        <w:rPr>
          <w:szCs w:val="28"/>
        </w:rPr>
        <w:t>с целью их применения в учебном процессе</w:t>
      </w:r>
      <w:r w:rsidRPr="00FC1055">
        <w:rPr>
          <w:color w:val="000000"/>
          <w:spacing w:val="4"/>
          <w:szCs w:val="28"/>
        </w:rPr>
        <w:t xml:space="preserve"> на уроках производственного обучения</w:t>
      </w:r>
      <w:r w:rsidRPr="00FC1055">
        <w:rPr>
          <w:color w:val="000000"/>
          <w:szCs w:val="28"/>
        </w:rPr>
        <w:t>;</w:t>
      </w:r>
      <w:r w:rsidRPr="00A6253A">
        <w:rPr>
          <w:b/>
          <w:szCs w:val="28"/>
        </w:rPr>
        <w:t xml:space="preserve"> </w:t>
      </w:r>
    </w:p>
    <w:p w14:paraId="56CF3E37" w14:textId="77777777" w:rsidR="00830490" w:rsidRPr="00AF6D7A" w:rsidRDefault="00830490" w:rsidP="00830490">
      <w:pPr>
        <w:shd w:val="clear" w:color="auto" w:fill="FFFFFF"/>
        <w:spacing w:after="0"/>
        <w:jc w:val="both"/>
        <w:rPr>
          <w:szCs w:val="28"/>
        </w:rPr>
      </w:pPr>
      <w:r w:rsidRPr="00FC1055">
        <w:rPr>
          <w:color w:val="000000"/>
          <w:szCs w:val="28"/>
        </w:rPr>
        <w:t>-формировать у</w:t>
      </w:r>
      <w:r w:rsidRPr="00FC1055">
        <w:rPr>
          <w:i/>
          <w:iCs/>
          <w:color w:val="000000"/>
          <w:szCs w:val="28"/>
        </w:rPr>
        <w:t xml:space="preserve"> </w:t>
      </w:r>
      <w:r w:rsidRPr="00FC1055">
        <w:rPr>
          <w:color w:val="000000"/>
          <w:szCs w:val="28"/>
        </w:rPr>
        <w:t>учащихся потребности в повышении уровн</w:t>
      </w:r>
      <w:r>
        <w:rPr>
          <w:color w:val="000000"/>
          <w:szCs w:val="28"/>
        </w:rPr>
        <w:t xml:space="preserve">я профессионального мастерства и </w:t>
      </w:r>
      <w:r w:rsidRPr="00FC1055">
        <w:rPr>
          <w:color w:val="000000"/>
          <w:szCs w:val="28"/>
        </w:rPr>
        <w:t>овладени</w:t>
      </w:r>
      <w:r>
        <w:rPr>
          <w:color w:val="000000"/>
          <w:szCs w:val="28"/>
        </w:rPr>
        <w:t>и</w:t>
      </w:r>
      <w:r w:rsidRPr="00FC10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дополнительной квалификацией.</w:t>
      </w:r>
    </w:p>
    <w:p w14:paraId="6792A144" w14:textId="77777777" w:rsidR="00830490" w:rsidRPr="00FC1055" w:rsidRDefault="00830490" w:rsidP="00830490">
      <w:pPr>
        <w:shd w:val="clear" w:color="auto" w:fill="FFFFFF"/>
        <w:spacing w:after="0"/>
        <w:jc w:val="both"/>
        <w:rPr>
          <w:szCs w:val="28"/>
        </w:rPr>
      </w:pPr>
      <w:r w:rsidRPr="00FC1055">
        <w:rPr>
          <w:b/>
          <w:bCs/>
          <w:color w:val="000000"/>
          <w:spacing w:val="4"/>
          <w:szCs w:val="28"/>
        </w:rPr>
        <w:t>ОЖИДАЕМЫЕ РЕЗУЛЬТАТЫ:</w:t>
      </w:r>
    </w:p>
    <w:p w14:paraId="7F418D02" w14:textId="77777777" w:rsidR="00830490" w:rsidRPr="00875E7B" w:rsidRDefault="00830490" w:rsidP="00830490">
      <w:pPr>
        <w:shd w:val="clear" w:color="auto" w:fill="FFFFFF"/>
        <w:spacing w:after="0"/>
        <w:jc w:val="both"/>
        <w:rPr>
          <w:szCs w:val="28"/>
        </w:rPr>
      </w:pPr>
      <w:r w:rsidRPr="00FC1055">
        <w:rPr>
          <w:color w:val="000000"/>
          <w:spacing w:val="-1"/>
          <w:szCs w:val="28"/>
        </w:rPr>
        <w:t xml:space="preserve">-повышение качества подготовки конкурентоспособных специалистов на основе </w:t>
      </w:r>
      <w:proofErr w:type="gramStart"/>
      <w:r w:rsidRPr="00875E7B">
        <w:rPr>
          <w:color w:val="000000"/>
          <w:spacing w:val="-1"/>
          <w:szCs w:val="28"/>
        </w:rPr>
        <w:t>с</w:t>
      </w:r>
      <w:r w:rsidRPr="00875E7B">
        <w:rPr>
          <w:rFonts w:eastAsia="Times New Roman"/>
          <w:szCs w:val="28"/>
          <w:lang w:eastAsia="ru-RU"/>
        </w:rPr>
        <w:t>овершенствования  профессиональной</w:t>
      </w:r>
      <w:proofErr w:type="gramEnd"/>
      <w:r w:rsidRPr="00875E7B">
        <w:rPr>
          <w:rFonts w:eastAsia="Times New Roman"/>
          <w:szCs w:val="28"/>
          <w:lang w:eastAsia="ru-RU"/>
        </w:rPr>
        <w:t xml:space="preserve"> компетенции  мастеров п/о</w:t>
      </w:r>
      <w:r w:rsidRPr="00875E7B">
        <w:rPr>
          <w:color w:val="000000"/>
          <w:spacing w:val="-6"/>
          <w:szCs w:val="28"/>
        </w:rPr>
        <w:t>;</w:t>
      </w:r>
    </w:p>
    <w:p w14:paraId="10CB87BB" w14:textId="77777777" w:rsidR="00830490" w:rsidRDefault="00830490" w:rsidP="00830490">
      <w:pPr>
        <w:shd w:val="clear" w:color="auto" w:fill="FFFFFF"/>
        <w:tabs>
          <w:tab w:val="left" w:pos="394"/>
        </w:tabs>
        <w:spacing w:after="0"/>
        <w:ind w:hanging="96"/>
        <w:jc w:val="both"/>
        <w:rPr>
          <w:color w:val="000000"/>
          <w:spacing w:val="-1"/>
          <w:szCs w:val="28"/>
        </w:rPr>
      </w:pPr>
      <w:r w:rsidRPr="00FC1055">
        <w:rPr>
          <w:color w:val="000000"/>
          <w:szCs w:val="28"/>
        </w:rPr>
        <w:t>-</w:t>
      </w:r>
      <w:r w:rsidRPr="00FC1055">
        <w:rPr>
          <w:color w:val="000000"/>
          <w:szCs w:val="28"/>
        </w:rPr>
        <w:tab/>
        <w:t xml:space="preserve">выпуск квалифицированных специалистов </w:t>
      </w:r>
      <w:r>
        <w:rPr>
          <w:color w:val="000000"/>
          <w:szCs w:val="28"/>
        </w:rPr>
        <w:t xml:space="preserve">на основе </w:t>
      </w:r>
      <w:r>
        <w:rPr>
          <w:color w:val="000000"/>
          <w:spacing w:val="-1"/>
          <w:szCs w:val="28"/>
        </w:rPr>
        <w:t xml:space="preserve">эффективного </w:t>
      </w:r>
      <w:r w:rsidRPr="00FC1055">
        <w:rPr>
          <w:color w:val="000000"/>
          <w:spacing w:val="-1"/>
          <w:szCs w:val="28"/>
        </w:rPr>
        <w:t>социального партнерства в проф</w:t>
      </w:r>
      <w:r>
        <w:rPr>
          <w:color w:val="000000"/>
          <w:spacing w:val="-1"/>
          <w:szCs w:val="28"/>
        </w:rPr>
        <w:t>ессиональной подготовке кадров и системы профориентационной работы;</w:t>
      </w:r>
    </w:p>
    <w:p w14:paraId="6B22CA1A" w14:textId="77777777" w:rsidR="00830490" w:rsidRPr="00B85EAB" w:rsidRDefault="00830490" w:rsidP="00830490">
      <w:pPr>
        <w:shd w:val="clear" w:color="auto" w:fill="FFFFFF"/>
        <w:spacing w:after="0"/>
        <w:jc w:val="both"/>
        <w:rPr>
          <w:color w:val="000000"/>
          <w:spacing w:val="-1"/>
          <w:szCs w:val="28"/>
        </w:rPr>
      </w:pPr>
      <w:r w:rsidRPr="00B85EAB">
        <w:rPr>
          <w:color w:val="000000"/>
          <w:spacing w:val="-1"/>
          <w:szCs w:val="28"/>
        </w:rPr>
        <w:t>-</w:t>
      </w:r>
      <w:r w:rsidRPr="00B85EAB">
        <w:rPr>
          <w:rFonts w:eastAsia="Times New Roman"/>
          <w:szCs w:val="28"/>
          <w:lang w:eastAsia="ru-RU"/>
        </w:rPr>
        <w:t xml:space="preserve"> изучить особенности </w:t>
      </w:r>
      <w:r>
        <w:rPr>
          <w:rFonts w:eastAsia="Times New Roman"/>
          <w:szCs w:val="28"/>
          <w:lang w:eastAsia="ru-RU"/>
        </w:rPr>
        <w:t xml:space="preserve">внедрение </w:t>
      </w:r>
      <w:r w:rsidRPr="00B85EAB">
        <w:rPr>
          <w:rFonts w:eastAsia="Times New Roman"/>
          <w:szCs w:val="28"/>
          <w:lang w:eastAsia="ru-RU"/>
        </w:rPr>
        <w:t xml:space="preserve">кредитно-модульного </w:t>
      </w:r>
      <w:proofErr w:type="gramStart"/>
      <w:r w:rsidRPr="00B85EAB">
        <w:rPr>
          <w:rFonts w:eastAsia="Times New Roman"/>
          <w:szCs w:val="28"/>
          <w:lang w:eastAsia="ru-RU"/>
        </w:rPr>
        <w:t>обучения  в</w:t>
      </w:r>
      <w:proofErr w:type="gramEnd"/>
      <w:r w:rsidRPr="00B85EAB">
        <w:rPr>
          <w:rFonts w:eastAsia="Times New Roman"/>
          <w:szCs w:val="28"/>
          <w:lang w:eastAsia="ru-RU"/>
        </w:rPr>
        <w:t xml:space="preserve"> организациях </w:t>
      </w:r>
      <w:proofErr w:type="spellStart"/>
      <w:r w:rsidRPr="00B85EAB">
        <w:rPr>
          <w:rFonts w:eastAsia="Times New Roman"/>
          <w:szCs w:val="28"/>
          <w:lang w:eastAsia="ru-RU"/>
        </w:rPr>
        <w:t>ТиПО</w:t>
      </w:r>
      <w:proofErr w:type="spellEnd"/>
      <w:r w:rsidRPr="00B85EAB">
        <w:rPr>
          <w:color w:val="000000"/>
          <w:spacing w:val="-1"/>
          <w:szCs w:val="28"/>
        </w:rPr>
        <w:t>;</w:t>
      </w:r>
    </w:p>
    <w:p w14:paraId="30B037FD" w14:textId="77777777" w:rsidR="00830490" w:rsidRPr="00FC1055" w:rsidRDefault="00830490" w:rsidP="00830490">
      <w:pPr>
        <w:shd w:val="clear" w:color="auto" w:fill="FFFFFF"/>
        <w:tabs>
          <w:tab w:val="left" w:pos="394"/>
        </w:tabs>
        <w:spacing w:after="0"/>
        <w:ind w:hanging="96"/>
        <w:jc w:val="both"/>
        <w:rPr>
          <w:color w:val="000000"/>
          <w:szCs w:val="28"/>
        </w:rPr>
      </w:pPr>
    </w:p>
    <w:p w14:paraId="118696A3" w14:textId="77777777" w:rsidR="00821488" w:rsidRDefault="00821488" w:rsidP="003452F8">
      <w:pPr>
        <w:pStyle w:val="60"/>
        <w:shd w:val="clear" w:color="auto" w:fill="auto"/>
        <w:spacing w:before="0" w:line="322" w:lineRule="exact"/>
      </w:pPr>
    </w:p>
    <w:p w14:paraId="734DA415" w14:textId="404C1439" w:rsidR="00EE2B21" w:rsidRDefault="00EE2B21" w:rsidP="005676C1">
      <w:pPr>
        <w:pStyle w:val="60"/>
        <w:shd w:val="clear" w:color="auto" w:fill="auto"/>
        <w:spacing w:before="0" w:line="276" w:lineRule="auto"/>
      </w:pPr>
      <w:r>
        <w:t xml:space="preserve">Учебно-производственная работа в колледже в 1 </w:t>
      </w:r>
      <w:r w:rsidR="00200C51">
        <w:t>полугодии</w:t>
      </w:r>
      <w:r>
        <w:t xml:space="preserve"> 20</w:t>
      </w:r>
      <w:r w:rsidR="00200C51">
        <w:t>20</w:t>
      </w:r>
      <w:r>
        <w:t>-20</w:t>
      </w:r>
      <w:r w:rsidR="00AB54C6">
        <w:t>2</w:t>
      </w:r>
      <w:r w:rsidR="00200C51">
        <w:t>1</w:t>
      </w:r>
      <w:r>
        <w:t xml:space="preserve"> учебного года проводилась в соответствии с Государственными общеобразовательными стандартами ТиПО Республики Казахстан, согласно годовому плану профессиональной практики, рабочим учебным программам.</w:t>
      </w:r>
    </w:p>
    <w:p w14:paraId="049CB4AA" w14:textId="77777777" w:rsidR="00EE2B21" w:rsidRDefault="00EE2B21" w:rsidP="005676C1">
      <w:pPr>
        <w:pStyle w:val="60"/>
        <w:shd w:val="clear" w:color="auto" w:fill="auto"/>
        <w:spacing w:before="0" w:line="276" w:lineRule="auto"/>
      </w:pPr>
      <w:r>
        <w:t>Целями профессиональной практики явилось: закрепление, углубление и систематизация  знаний, умений, навыков студентов, полученных в процессе теоретического обучения, формирование и развитие профессиональных компетенций будущих специалистов. Большое внимание у</w:t>
      </w:r>
      <w:r w:rsidR="00636200">
        <w:t xml:space="preserve">делялось организации </w:t>
      </w:r>
      <w:r>
        <w:t xml:space="preserve"> профессиональной практ</w:t>
      </w:r>
      <w:r w:rsidR="00C56773">
        <w:t>ики</w:t>
      </w:r>
      <w:r>
        <w:t xml:space="preserve"> студентов, поиску и расширению баз практики.</w:t>
      </w:r>
    </w:p>
    <w:p w14:paraId="0ACB9B21" w14:textId="31491E43" w:rsidR="00B3214E" w:rsidRDefault="00EE2B21" w:rsidP="005676C1">
      <w:pPr>
        <w:pStyle w:val="60"/>
        <w:shd w:val="clear" w:color="auto" w:fill="auto"/>
        <w:spacing w:before="0" w:line="276" w:lineRule="auto"/>
        <w:ind w:firstLine="460"/>
      </w:pPr>
      <w:r>
        <w:t xml:space="preserve">В первом полугодии по плану прошли следующие виды практики: студенты </w:t>
      </w:r>
      <w:r w:rsidR="00200C51">
        <w:t>2</w:t>
      </w:r>
      <w:r>
        <w:t xml:space="preserve"> курса прошли технологическую практику </w:t>
      </w:r>
      <w:r w:rsidR="00200C51">
        <w:t>по специальности</w:t>
      </w:r>
      <w:r>
        <w:t xml:space="preserve"> </w:t>
      </w:r>
      <w:r w:rsidR="004B1695">
        <w:t>на</w:t>
      </w:r>
      <w:r>
        <w:t xml:space="preserve"> предприятиях города</w:t>
      </w:r>
      <w:r w:rsidR="00200C51">
        <w:t xml:space="preserve"> с </w:t>
      </w:r>
      <w:r w:rsidR="00200C51">
        <w:lastRenderedPageBreak/>
        <w:t xml:space="preserve">целью получения </w:t>
      </w:r>
      <w:proofErr w:type="spellStart"/>
      <w:r w:rsidR="00200C51">
        <w:t>доп</w:t>
      </w:r>
      <w:proofErr w:type="spellEnd"/>
      <w:r w:rsidR="00200C51">
        <w:t xml:space="preserve"> квалификации</w:t>
      </w:r>
      <w:r>
        <w:t xml:space="preserve">. </w:t>
      </w:r>
    </w:p>
    <w:p w14:paraId="4DDD704D" w14:textId="1C865065" w:rsidR="00711522" w:rsidRDefault="00711522" w:rsidP="005676C1">
      <w:pPr>
        <w:pStyle w:val="60"/>
        <w:shd w:val="clear" w:color="auto" w:fill="auto"/>
        <w:spacing w:before="0" w:line="276" w:lineRule="auto"/>
        <w:ind w:right="300"/>
      </w:pPr>
    </w:p>
    <w:p w14:paraId="432A0D98" w14:textId="28CEE8E6" w:rsidR="00EE2B21" w:rsidRDefault="00711522" w:rsidP="005676C1">
      <w:pPr>
        <w:pStyle w:val="60"/>
        <w:shd w:val="clear" w:color="auto" w:fill="auto"/>
        <w:spacing w:before="0" w:line="276" w:lineRule="auto"/>
        <w:ind w:firstLine="460"/>
      </w:pPr>
      <w:r>
        <w:t xml:space="preserve">В первом полугодии по плану студенты </w:t>
      </w:r>
      <w:r w:rsidR="00CC5E95">
        <w:t xml:space="preserve">двух групп </w:t>
      </w:r>
      <w:r>
        <w:t xml:space="preserve">2 курса </w:t>
      </w:r>
      <w:r w:rsidR="00CC5E95">
        <w:t xml:space="preserve">(ЭС-19 и СР-19) </w:t>
      </w:r>
      <w:r>
        <w:t xml:space="preserve">прошли технологическую практику по специальности  </w:t>
      </w:r>
      <w:r w:rsidR="00CC5E95">
        <w:t>в подразделениях</w:t>
      </w:r>
      <w:r w:rsidR="00CE4C35">
        <w:t xml:space="preserve"> АО «</w:t>
      </w:r>
      <w:proofErr w:type="spellStart"/>
      <w:r w:rsidR="00CE4C35">
        <w:t>Рудныйсоколовстрой</w:t>
      </w:r>
      <w:proofErr w:type="spellEnd"/>
      <w:r w:rsidR="00CE4C35">
        <w:t>»</w:t>
      </w:r>
      <w:r w:rsidR="00CC5E95">
        <w:t xml:space="preserve">, </w:t>
      </w:r>
      <w:r w:rsidR="00EE2B21">
        <w:t xml:space="preserve"> были подписаны договора о сотрудничестве и предоставление баз для качественной подготовки будущих специалистов.</w:t>
      </w:r>
    </w:p>
    <w:p w14:paraId="3F584EF8" w14:textId="11600E69" w:rsidR="00EE2B21" w:rsidRDefault="00EE2B21" w:rsidP="005676C1">
      <w:pPr>
        <w:pStyle w:val="60"/>
        <w:shd w:val="clear" w:color="auto" w:fill="auto"/>
        <w:spacing w:before="0" w:line="276" w:lineRule="auto"/>
      </w:pPr>
      <w:r>
        <w:t>Перед прохождением практик</w:t>
      </w:r>
      <w:r w:rsidR="00CC5E95">
        <w:t>и</w:t>
      </w:r>
      <w:r>
        <w:t xml:space="preserve"> были проведены инструктивные совещания</w:t>
      </w:r>
      <w:r w:rsidR="00CC5E95">
        <w:t xml:space="preserve"> со студентами по</w:t>
      </w:r>
      <w:r>
        <w:t xml:space="preserve"> промышленной безопасности и охране труда. </w:t>
      </w:r>
      <w:r w:rsidR="00CC5E95">
        <w:t>И</w:t>
      </w:r>
      <w:r>
        <w:t>тог</w:t>
      </w:r>
      <w:r w:rsidR="00CC5E95">
        <w:t>и</w:t>
      </w:r>
      <w:r>
        <w:t xml:space="preserve"> практики </w:t>
      </w:r>
      <w:r w:rsidR="00CC5E95">
        <w:t xml:space="preserve">рассматривались </w:t>
      </w:r>
      <w:proofErr w:type="gramStart"/>
      <w:r w:rsidR="00CC5E95">
        <w:t xml:space="preserve">на </w:t>
      </w:r>
      <w:r>
        <w:t xml:space="preserve"> </w:t>
      </w:r>
      <w:r w:rsidR="00CC5E95">
        <w:t>педсовете</w:t>
      </w:r>
      <w:proofErr w:type="gramEnd"/>
      <w:r w:rsidR="00CC5E95">
        <w:t xml:space="preserve"> и </w:t>
      </w:r>
      <w:r>
        <w:t>заседани</w:t>
      </w:r>
      <w:r w:rsidR="00CC5E95">
        <w:t>и</w:t>
      </w:r>
      <w:r>
        <w:t xml:space="preserve"> </w:t>
      </w:r>
      <w:r w:rsidR="00636200">
        <w:t>ПЦК</w:t>
      </w:r>
      <w:r>
        <w:t xml:space="preserve"> мастеров п/о</w:t>
      </w:r>
      <w:r w:rsidR="002C2121">
        <w:t>, где</w:t>
      </w:r>
      <w:r>
        <w:t xml:space="preserve"> был сделан тщательный анализ </w:t>
      </w:r>
      <w:r w:rsidR="002C2121">
        <w:t xml:space="preserve">итогов </w:t>
      </w:r>
      <w:r>
        <w:t>практики, отмечены положительные и отрицательные стороны прохождения студентами практики</w:t>
      </w:r>
      <w:r w:rsidR="00CC5E95">
        <w:t xml:space="preserve"> мастерами </w:t>
      </w:r>
      <w:proofErr w:type="spellStart"/>
      <w:r w:rsidR="00CC5E95">
        <w:t>Каруна</w:t>
      </w:r>
      <w:proofErr w:type="spellEnd"/>
      <w:r w:rsidR="00CC5E95">
        <w:t xml:space="preserve"> Т.Н. (ЭС-19) и Омельченко Н.П (СР-19).</w:t>
      </w:r>
    </w:p>
    <w:p w14:paraId="2D159A60" w14:textId="057B5903" w:rsidR="00274DB0" w:rsidRDefault="00274DB0" w:rsidP="005676C1">
      <w:pPr>
        <w:pStyle w:val="60"/>
        <w:shd w:val="clear" w:color="auto" w:fill="auto"/>
        <w:spacing w:before="0" w:line="276" w:lineRule="auto"/>
      </w:pPr>
      <w:r>
        <w:t xml:space="preserve">Студенты групп 2 курса МЭ-19 </w:t>
      </w:r>
      <w:r w:rsidR="00A77784">
        <w:t>(</w:t>
      </w:r>
      <w:proofErr w:type="spellStart"/>
      <w:r w:rsidR="00A77784">
        <w:t>Бек</w:t>
      </w:r>
      <w:r w:rsidR="00570F86">
        <w:t>мурадов</w:t>
      </w:r>
      <w:proofErr w:type="spellEnd"/>
      <w:r w:rsidR="00570F86">
        <w:t xml:space="preserve"> С.Б.</w:t>
      </w:r>
      <w:r w:rsidR="00A77784">
        <w:t>)</w:t>
      </w:r>
      <w:r w:rsidR="00570F86">
        <w:t xml:space="preserve"> </w:t>
      </w:r>
      <w:r>
        <w:t xml:space="preserve">и </w:t>
      </w:r>
      <w:r w:rsidR="00A77784">
        <w:t>Т-19 (Кропачева В.В.) пройдут технологическую практику на предприятиях города во втором полугодии.</w:t>
      </w:r>
    </w:p>
    <w:p w14:paraId="39DA5643" w14:textId="77777777" w:rsidR="00EE2B21" w:rsidRDefault="00EE2B21" w:rsidP="005676C1">
      <w:pPr>
        <w:pStyle w:val="60"/>
        <w:shd w:val="clear" w:color="auto" w:fill="auto"/>
        <w:spacing w:before="0" w:line="276" w:lineRule="auto"/>
      </w:pPr>
      <w:r>
        <w:t>Все базы практики, сотрудничающие с нами, предоставляют рабочие места, создают условия для успешного и безопасного прохождения практики, качественного овладения азами профессионального мастерства.</w:t>
      </w:r>
    </w:p>
    <w:p w14:paraId="082C1DD6" w14:textId="77777777" w:rsidR="00EE2B21" w:rsidRDefault="00EE2B21" w:rsidP="005676C1">
      <w:pPr>
        <w:pStyle w:val="60"/>
        <w:shd w:val="clear" w:color="auto" w:fill="auto"/>
        <w:spacing w:before="0" w:line="276" w:lineRule="auto"/>
      </w:pPr>
      <w:r>
        <w:t xml:space="preserve">Обеспеченность </w:t>
      </w:r>
      <w:r w:rsidR="00636200">
        <w:t xml:space="preserve">студентов </w:t>
      </w:r>
      <w:r>
        <w:t>рабочими местами - 100%, особых проблем в организации профессиональной практики нет.</w:t>
      </w:r>
    </w:p>
    <w:p w14:paraId="1F8157E3" w14:textId="79CCFC81" w:rsidR="002C2121" w:rsidRDefault="00EE2B21" w:rsidP="005676C1">
      <w:pPr>
        <w:pStyle w:val="60"/>
        <w:shd w:val="clear" w:color="auto" w:fill="auto"/>
        <w:spacing w:before="0" w:line="276" w:lineRule="auto"/>
        <w:ind w:right="300" w:firstLine="420"/>
      </w:pPr>
      <w:r>
        <w:t xml:space="preserve">Заместителем директора по УПР </w:t>
      </w:r>
      <w:r w:rsidR="002C2121">
        <w:t>Дозорцевой Т.И.</w:t>
      </w:r>
      <w:r>
        <w:t xml:space="preserve">, старшим мастером колледжа </w:t>
      </w:r>
      <w:proofErr w:type="spellStart"/>
      <w:r w:rsidR="002C2121">
        <w:t>Кудияровым</w:t>
      </w:r>
      <w:proofErr w:type="spellEnd"/>
      <w:r w:rsidR="002C2121">
        <w:t xml:space="preserve"> Ж.Х.</w:t>
      </w:r>
      <w:r>
        <w:t xml:space="preserve"> и мастерами п/о: </w:t>
      </w:r>
      <w:proofErr w:type="spellStart"/>
      <w:r w:rsidR="00C50EA0">
        <w:t>Каруна</w:t>
      </w:r>
      <w:proofErr w:type="spellEnd"/>
      <w:r w:rsidR="00C50EA0">
        <w:t xml:space="preserve"> Т.Н. (ЭС-19) и Омельченко Н.П (СР-19) </w:t>
      </w:r>
      <w:r w:rsidR="002C2121">
        <w:t xml:space="preserve"> б</w:t>
      </w:r>
      <w:r w:rsidR="00B3214E">
        <w:t>ы</w:t>
      </w:r>
      <w:r w:rsidR="002C2121">
        <w:t xml:space="preserve">ли подведены итоги, проверены дневники по практике и заслушаны отчеты об итогах технологической практики учащихся </w:t>
      </w:r>
      <w:r w:rsidR="00F97177">
        <w:t xml:space="preserve">групп (ЭС-19 и СР-19) </w:t>
      </w:r>
      <w:r w:rsidR="002C2121">
        <w:t>2 курса.</w:t>
      </w:r>
    </w:p>
    <w:p w14:paraId="40155B55" w14:textId="77777777" w:rsidR="00EE2B21" w:rsidRDefault="00EE2B21" w:rsidP="005676C1">
      <w:pPr>
        <w:pStyle w:val="60"/>
        <w:shd w:val="clear" w:color="auto" w:fill="auto"/>
        <w:spacing w:before="0" w:line="276" w:lineRule="auto"/>
        <w:ind w:left="460"/>
      </w:pPr>
    </w:p>
    <w:p w14:paraId="0E5DAABE" w14:textId="080298AB" w:rsidR="006B4ACF" w:rsidRPr="00EE2B21" w:rsidRDefault="00F96C0E" w:rsidP="005676C1">
      <w:pPr>
        <w:spacing w:after="0"/>
        <w:ind w:left="700" w:hanging="700"/>
        <w:jc w:val="center"/>
        <w:rPr>
          <w:b/>
        </w:rPr>
      </w:pPr>
      <w:r>
        <w:rPr>
          <w:b/>
          <w:lang w:val="kk-KZ" w:eastAsia="kk-KZ" w:bidi="kk-KZ"/>
        </w:rPr>
        <w:t>Сравнительный м</w:t>
      </w:r>
      <w:r w:rsidR="006B4ACF" w:rsidRPr="00EE2B21">
        <w:rPr>
          <w:b/>
          <w:lang w:val="kk-KZ" w:eastAsia="kk-KZ" w:bidi="kk-KZ"/>
        </w:rPr>
        <w:t xml:space="preserve">ониторинг </w:t>
      </w:r>
      <w:r w:rsidR="006B4ACF" w:rsidRPr="00EE2B21">
        <w:rPr>
          <w:b/>
        </w:rPr>
        <w:t xml:space="preserve">успеваемости производственного обучения </w:t>
      </w:r>
      <w:r w:rsidR="00272AD1">
        <w:rPr>
          <w:b/>
        </w:rPr>
        <w:t>2</w:t>
      </w:r>
      <w:r w:rsidR="006B4ACF">
        <w:rPr>
          <w:b/>
        </w:rPr>
        <w:t xml:space="preserve"> </w:t>
      </w:r>
      <w:r w:rsidR="006B4ACF" w:rsidRPr="00EE2B21">
        <w:rPr>
          <w:b/>
        </w:rPr>
        <w:t>курса за 1 полугодие 20</w:t>
      </w:r>
      <w:r w:rsidR="00095715">
        <w:rPr>
          <w:b/>
        </w:rPr>
        <w:t>20</w:t>
      </w:r>
      <w:r w:rsidR="006B4ACF" w:rsidRPr="00EE2B21">
        <w:rPr>
          <w:b/>
        </w:rPr>
        <w:t>-20</w:t>
      </w:r>
      <w:r w:rsidR="003848F4">
        <w:rPr>
          <w:b/>
        </w:rPr>
        <w:t>2</w:t>
      </w:r>
      <w:r w:rsidR="00095715">
        <w:rPr>
          <w:b/>
        </w:rPr>
        <w:t xml:space="preserve">1 </w:t>
      </w:r>
      <w:proofErr w:type="spellStart"/>
      <w:r w:rsidR="006B4ACF" w:rsidRPr="00EE2B21">
        <w:rPr>
          <w:b/>
        </w:rPr>
        <w:t>уч.год</w:t>
      </w:r>
      <w:proofErr w:type="spellEnd"/>
      <w:r>
        <w:rPr>
          <w:b/>
        </w:rPr>
        <w:t xml:space="preserve"> и 2019-2020 </w:t>
      </w:r>
      <w:proofErr w:type="spellStart"/>
      <w:r>
        <w:rPr>
          <w:b/>
        </w:rPr>
        <w:t>уч.года</w:t>
      </w:r>
      <w:proofErr w:type="spellEnd"/>
    </w:p>
    <w:p w14:paraId="3A6BECDA" w14:textId="77777777" w:rsidR="006B4ACF" w:rsidRPr="00E00596" w:rsidRDefault="006B4ACF" w:rsidP="005676C1"/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890"/>
        <w:gridCol w:w="108"/>
        <w:gridCol w:w="1142"/>
        <w:gridCol w:w="1138"/>
        <w:gridCol w:w="1565"/>
        <w:gridCol w:w="1291"/>
        <w:gridCol w:w="1276"/>
        <w:gridCol w:w="992"/>
      </w:tblGrid>
      <w:tr w:rsidR="00E00596" w:rsidRPr="00E00596" w14:paraId="0FAC0360" w14:textId="77777777" w:rsidTr="00C74657">
        <w:trPr>
          <w:trHeight w:hRule="exact" w:val="46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A3904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Ф.И.О. мастера группы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A35C7" w14:textId="77777777" w:rsidR="006B4ACF" w:rsidRPr="00E00596" w:rsidRDefault="006B4ACF" w:rsidP="005676C1">
            <w:pPr>
              <w:pStyle w:val="60"/>
              <w:shd w:val="clear" w:color="auto" w:fill="auto"/>
              <w:spacing w:before="0" w:after="12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№ группы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DFFA4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Количество студентов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50315" w14:textId="77777777" w:rsidR="006B4ACF" w:rsidRPr="00E00596" w:rsidRDefault="006B4ACF" w:rsidP="005676C1">
            <w:pPr>
              <w:pStyle w:val="60"/>
              <w:shd w:val="clear" w:color="auto" w:fill="auto"/>
              <w:spacing w:before="0" w:after="6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Отсев  учащихся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40191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CCF58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Качество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6199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Средний балл</w:t>
            </w:r>
          </w:p>
        </w:tc>
      </w:tr>
      <w:tr w:rsidR="00E00596" w:rsidRPr="00E00596" w14:paraId="4E5EC885" w14:textId="77777777" w:rsidTr="00C74657">
        <w:trPr>
          <w:trHeight w:hRule="exact" w:val="475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A36B7" w14:textId="77777777"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1F735" w14:textId="77777777"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54EE0" w14:textId="77777777" w:rsidR="006B4ACF" w:rsidRPr="00E00596" w:rsidRDefault="006B4ACF" w:rsidP="005676C1">
            <w:pPr>
              <w:pStyle w:val="60"/>
              <w:shd w:val="clear" w:color="auto" w:fill="auto"/>
              <w:spacing w:before="0" w:after="60" w:line="276" w:lineRule="auto"/>
              <w:ind w:left="140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начало</w:t>
            </w:r>
          </w:p>
          <w:p w14:paraId="283F97B5" w14:textId="77777777" w:rsidR="006B4ACF" w:rsidRPr="00E00596" w:rsidRDefault="006B4ACF" w:rsidP="005676C1">
            <w:pPr>
              <w:pStyle w:val="60"/>
              <w:shd w:val="clear" w:color="auto" w:fill="auto"/>
              <w:spacing w:before="60" w:line="276" w:lineRule="auto"/>
              <w:ind w:left="140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B44D" w14:textId="77777777" w:rsidR="006B4ACF" w:rsidRPr="00E00596" w:rsidRDefault="006B4ACF" w:rsidP="005676C1">
            <w:pPr>
              <w:pStyle w:val="60"/>
              <w:shd w:val="clear" w:color="auto" w:fill="auto"/>
              <w:spacing w:before="0" w:after="6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окончание</w:t>
            </w:r>
          </w:p>
          <w:p w14:paraId="1830B4A2" w14:textId="77777777" w:rsidR="006B4ACF" w:rsidRPr="00E00596" w:rsidRDefault="006B4ACF" w:rsidP="005676C1">
            <w:pPr>
              <w:pStyle w:val="60"/>
              <w:shd w:val="clear" w:color="auto" w:fill="auto"/>
              <w:spacing w:before="6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полугодия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E6958" w14:textId="77777777"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C1B2D" w14:textId="77777777"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B6EC2" w14:textId="77777777"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C10C" w14:textId="77777777" w:rsidR="006B4ACF" w:rsidRPr="00E00596" w:rsidRDefault="006B4ACF" w:rsidP="005676C1">
            <w:pPr>
              <w:rPr>
                <w:i/>
              </w:rPr>
            </w:pPr>
          </w:p>
        </w:tc>
      </w:tr>
      <w:tr w:rsidR="00E00596" w:rsidRPr="00E00596" w14:paraId="0BECD528" w14:textId="77777777" w:rsidTr="00C74657">
        <w:trPr>
          <w:trHeight w:hRule="exact" w:val="490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F6405" w14:textId="77777777" w:rsidR="006B4ACF" w:rsidRPr="00E00596" w:rsidRDefault="00132BB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1</w:t>
            </w:r>
            <w:r w:rsidR="006B4ACF" w:rsidRPr="00E00596">
              <w:rPr>
                <w:rStyle w:val="69pt"/>
                <w:i/>
                <w:color w:val="auto"/>
              </w:rPr>
              <w:t xml:space="preserve"> курс</w:t>
            </w:r>
          </w:p>
        </w:tc>
      </w:tr>
      <w:tr w:rsidR="00E00596" w:rsidRPr="00E00596" w14:paraId="7AD0ECAE" w14:textId="77777777" w:rsidTr="00792278">
        <w:trPr>
          <w:trHeight w:hRule="exact" w:val="2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A21FF" w14:textId="54532269" w:rsidR="006B4ACF" w:rsidRPr="00E00596" w:rsidRDefault="00A539FF" w:rsidP="005676C1">
            <w:pPr>
              <w:rPr>
                <w:sz w:val="20"/>
                <w:szCs w:val="20"/>
              </w:rPr>
            </w:pPr>
            <w:r w:rsidRPr="00A539FF">
              <w:rPr>
                <w:sz w:val="20"/>
                <w:szCs w:val="20"/>
              </w:rPr>
              <w:t xml:space="preserve">Омельченко </w:t>
            </w:r>
            <w:proofErr w:type="gramStart"/>
            <w:r w:rsidRPr="00A539FF">
              <w:rPr>
                <w:sz w:val="20"/>
                <w:szCs w:val="20"/>
              </w:rPr>
              <w:t>Н.П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6EB88" w14:textId="3AE08D98" w:rsidR="006B4ACF" w:rsidRPr="00E00596" w:rsidRDefault="00A539FF" w:rsidP="00792278">
            <w:pPr>
              <w:jc w:val="center"/>
              <w:rPr>
                <w:sz w:val="20"/>
                <w:szCs w:val="20"/>
              </w:rPr>
            </w:pPr>
            <w:r w:rsidRPr="00E00596">
              <w:rPr>
                <w:sz w:val="20"/>
                <w:szCs w:val="20"/>
              </w:rPr>
              <w:t>СР-1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6AD94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E24420" w:rsidRPr="00E00596">
              <w:rPr>
                <w:rStyle w:val="69pt"/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D332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E24420" w:rsidRPr="00E00596">
              <w:rPr>
                <w:rStyle w:val="69pt"/>
                <w:i/>
                <w:color w:val="auto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BE322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54B25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0B956" w14:textId="77777777" w:rsidR="006B4ACF" w:rsidRPr="00E00596" w:rsidRDefault="00D70B81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2EB7D" w14:textId="09D1D137" w:rsidR="006B4ACF" w:rsidRPr="00E00596" w:rsidRDefault="003B6CB9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4,</w:t>
            </w:r>
            <w:r w:rsidR="004135D6">
              <w:rPr>
                <w:i/>
                <w:sz w:val="20"/>
                <w:szCs w:val="20"/>
              </w:rPr>
              <w:t>6</w:t>
            </w:r>
          </w:p>
        </w:tc>
      </w:tr>
      <w:tr w:rsidR="00E00596" w:rsidRPr="00E00596" w14:paraId="41722F51" w14:textId="77777777" w:rsidTr="00792278">
        <w:trPr>
          <w:trHeight w:hRule="exact" w:val="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4B9FC" w14:textId="2BD9C63E" w:rsidR="006B4ACF" w:rsidRPr="00E00596" w:rsidRDefault="00A539FF" w:rsidP="005676C1">
            <w:pPr>
              <w:rPr>
                <w:sz w:val="20"/>
                <w:szCs w:val="20"/>
              </w:rPr>
            </w:pPr>
            <w:proofErr w:type="spellStart"/>
            <w:r w:rsidRPr="00A539FF">
              <w:rPr>
                <w:sz w:val="20"/>
                <w:szCs w:val="20"/>
              </w:rPr>
              <w:t>Каруна</w:t>
            </w:r>
            <w:proofErr w:type="spellEnd"/>
            <w:r w:rsidRPr="00A539FF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FCC3F" w14:textId="595978FF" w:rsidR="006B4ACF" w:rsidRPr="00E00596" w:rsidRDefault="00A539FF" w:rsidP="00792278">
            <w:pPr>
              <w:jc w:val="center"/>
              <w:rPr>
                <w:sz w:val="20"/>
                <w:szCs w:val="20"/>
              </w:rPr>
            </w:pPr>
            <w:r w:rsidRPr="00A539FF">
              <w:rPr>
                <w:sz w:val="20"/>
                <w:szCs w:val="20"/>
              </w:rPr>
              <w:t>ЭС-19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B3C3D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2E892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115E9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262A3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EDCA2" w14:textId="77777777" w:rsidR="006B4ACF" w:rsidRPr="00E00596" w:rsidRDefault="00D70B81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30F63" w14:textId="091C2CC8" w:rsidR="006B4ACF" w:rsidRPr="00E00596" w:rsidRDefault="00D70B81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4,</w:t>
            </w:r>
            <w:r w:rsidR="004135D6">
              <w:rPr>
                <w:i/>
                <w:sz w:val="20"/>
                <w:szCs w:val="20"/>
              </w:rPr>
              <w:t>6</w:t>
            </w:r>
            <w:r w:rsidR="00F46EFF">
              <w:rPr>
                <w:i/>
                <w:sz w:val="20"/>
                <w:szCs w:val="20"/>
              </w:rPr>
              <w:t>4</w:t>
            </w:r>
          </w:p>
        </w:tc>
      </w:tr>
      <w:tr w:rsidR="00E00596" w:rsidRPr="00E00596" w14:paraId="434006A8" w14:textId="77777777" w:rsidTr="00792278">
        <w:trPr>
          <w:trHeight w:hRule="exact" w:val="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E14E9" w14:textId="1CA24C89" w:rsidR="006B4ACF" w:rsidRPr="00E00596" w:rsidRDefault="009375A8" w:rsidP="0056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Кропачева В.В.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50A5B" w14:textId="166C2643" w:rsidR="006B4ACF" w:rsidRPr="00E00596" w:rsidRDefault="006B4ACF" w:rsidP="00792278">
            <w:pPr>
              <w:jc w:val="center"/>
              <w:rPr>
                <w:sz w:val="20"/>
                <w:szCs w:val="20"/>
              </w:rPr>
            </w:pPr>
            <w:r w:rsidRPr="00E00596">
              <w:rPr>
                <w:sz w:val="20"/>
                <w:szCs w:val="20"/>
              </w:rPr>
              <w:t>Т-1</w:t>
            </w:r>
            <w:r w:rsidR="00A539FF"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2B7C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E24420" w:rsidRPr="00E00596">
              <w:rPr>
                <w:rStyle w:val="69pt"/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1980" w14:textId="6A9DF0B5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223270">
              <w:rPr>
                <w:rStyle w:val="69pt"/>
                <w:i/>
                <w:color w:val="auto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F1B17" w14:textId="7EC2A5A5" w:rsidR="006B4ACF" w:rsidRPr="00223270" w:rsidRDefault="00223270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22327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F2828" w14:textId="77777777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6876" w14:textId="7011C51A" w:rsidR="006B4ACF" w:rsidRPr="00E00596" w:rsidRDefault="00FD15A2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86037" w14:textId="343C0D0E" w:rsidR="006B4ACF" w:rsidRPr="000945C3" w:rsidRDefault="00FD15A2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FD15A2">
              <w:rPr>
                <w:i/>
                <w:sz w:val="20"/>
                <w:szCs w:val="20"/>
              </w:rPr>
              <w:t>4,7</w:t>
            </w:r>
          </w:p>
        </w:tc>
      </w:tr>
      <w:tr w:rsidR="00E00596" w:rsidRPr="00E00596" w14:paraId="010537DA" w14:textId="77777777" w:rsidTr="00792278">
        <w:trPr>
          <w:trHeight w:hRule="exact" w:val="53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C2B5C" w14:textId="37EBFB83" w:rsidR="006B4ACF" w:rsidRPr="001E3BC2" w:rsidRDefault="00223270" w:rsidP="005676C1">
            <w:pPr>
              <w:rPr>
                <w:b/>
                <w:bCs/>
                <w:sz w:val="20"/>
                <w:szCs w:val="20"/>
              </w:rPr>
            </w:pPr>
            <w:r w:rsidRPr="001E3BC2">
              <w:rPr>
                <w:b/>
                <w:bCs/>
                <w:sz w:val="20"/>
                <w:szCs w:val="20"/>
              </w:rPr>
              <w:t xml:space="preserve">Итого </w:t>
            </w:r>
            <w:r w:rsidR="008D4F57">
              <w:rPr>
                <w:b/>
                <w:bCs/>
                <w:sz w:val="20"/>
                <w:szCs w:val="20"/>
              </w:rPr>
              <w:t xml:space="preserve">1 п/г          </w:t>
            </w:r>
            <w:r w:rsidRPr="001E3BC2">
              <w:rPr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8111C" w14:textId="000EFBBB" w:rsidR="006B4ACF" w:rsidRPr="00E00596" w:rsidRDefault="00792278" w:rsidP="0079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52AD9" w14:textId="3B0FF8A9" w:rsidR="006B4ACF" w:rsidRPr="00B637B4" w:rsidRDefault="00223270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</w:rPr>
            </w:pPr>
            <w:r w:rsidRPr="00B637B4">
              <w:rPr>
                <w:rStyle w:val="69pt"/>
                <w:color w:val="auto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9B234" w14:textId="022277F0" w:rsidR="006B4ACF" w:rsidRPr="00B637B4" w:rsidRDefault="00223270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</w:rPr>
            </w:pPr>
            <w:r w:rsidRPr="00B637B4">
              <w:rPr>
                <w:rStyle w:val="69pt"/>
                <w:i/>
                <w:color w:val="auto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659E5" w14:textId="77777777" w:rsidR="006B4ACF" w:rsidRPr="00B637B4" w:rsidRDefault="006B4ACF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37A57" w14:textId="77777777" w:rsidR="006B4ACF" w:rsidRPr="00B637B4" w:rsidRDefault="00D70B81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90E68" w14:textId="0B828268" w:rsidR="006B4ACF" w:rsidRPr="00B637B4" w:rsidRDefault="0080017D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8B78" w14:textId="367E7CB4" w:rsidR="006B4ACF" w:rsidRPr="00B637B4" w:rsidRDefault="00C75B44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i/>
                <w:sz w:val="20"/>
                <w:szCs w:val="20"/>
              </w:rPr>
              <w:t>4,6</w:t>
            </w:r>
          </w:p>
        </w:tc>
      </w:tr>
      <w:tr w:rsidR="00E00596" w:rsidRPr="00E00596" w14:paraId="44DD703A" w14:textId="77777777" w:rsidTr="00792278">
        <w:trPr>
          <w:trHeight w:hRule="exact" w:val="4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C5956" w14:textId="22006C45"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 xml:space="preserve">Итого </w:t>
            </w:r>
            <w:r w:rsidR="00792278">
              <w:rPr>
                <w:rStyle w:val="69pt"/>
                <w:i/>
                <w:color w:val="auto"/>
              </w:rPr>
              <w:t xml:space="preserve">1/г </w:t>
            </w:r>
            <w:r w:rsidR="00223270">
              <w:rPr>
                <w:rStyle w:val="69pt"/>
                <w:i/>
                <w:color w:val="auto"/>
              </w:rPr>
              <w:t>2019-2020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BFDBD" w14:textId="6B85E6B8" w:rsidR="006B4ACF" w:rsidRPr="00E00596" w:rsidRDefault="001501DB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 xml:space="preserve">4 </w:t>
            </w:r>
            <w:proofErr w:type="spellStart"/>
            <w:r w:rsidR="006B4ACF" w:rsidRPr="00E00596">
              <w:rPr>
                <w:rStyle w:val="69pt"/>
                <w:i/>
                <w:color w:val="auto"/>
              </w:rPr>
              <w:t>гр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33349" w14:textId="0AF119B5" w:rsidR="006B4ACF" w:rsidRPr="00792278" w:rsidRDefault="006B4ACF" w:rsidP="00792278">
            <w:pPr>
              <w:pStyle w:val="60"/>
              <w:shd w:val="clear" w:color="auto" w:fill="auto"/>
              <w:spacing w:before="0" w:line="276" w:lineRule="auto"/>
              <w:ind w:left="140"/>
              <w:jc w:val="center"/>
              <w:rPr>
                <w:b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00596">
              <w:rPr>
                <w:rStyle w:val="69pt"/>
                <w:i/>
                <w:color w:val="auto"/>
              </w:rPr>
              <w:t>1</w:t>
            </w:r>
            <w:r w:rsidR="00D7630C" w:rsidRPr="00E00596">
              <w:rPr>
                <w:rStyle w:val="69pt"/>
                <w:i/>
                <w:color w:val="auto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774B" w14:textId="48195B2A" w:rsidR="006B4ACF" w:rsidRPr="00E00596" w:rsidRDefault="001501DB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352A" w14:textId="77777777" w:rsidR="006B4ACF" w:rsidRPr="00E00596" w:rsidRDefault="001501DB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85996" w14:textId="77777777" w:rsidR="006B4ACF" w:rsidRPr="00E00596" w:rsidRDefault="00D70B81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1945A" w14:textId="77777777" w:rsidR="006B4ACF" w:rsidRPr="00E00596" w:rsidRDefault="00767730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767730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17C3" w14:textId="77777777" w:rsidR="006B4ACF" w:rsidRPr="00E00596" w:rsidRDefault="006B4ACF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4,</w:t>
            </w:r>
            <w:r w:rsidR="00A15C79">
              <w:rPr>
                <w:i/>
                <w:sz w:val="20"/>
                <w:szCs w:val="20"/>
              </w:rPr>
              <w:t>5</w:t>
            </w:r>
          </w:p>
        </w:tc>
      </w:tr>
    </w:tbl>
    <w:p w14:paraId="41D530C6" w14:textId="087C1CF8" w:rsidR="00DD1A04" w:rsidRDefault="008713EA" w:rsidP="005676C1">
      <w:pPr>
        <w:jc w:val="both"/>
      </w:pPr>
      <w:r>
        <w:t xml:space="preserve">             </w:t>
      </w:r>
      <w:r w:rsidR="00191696">
        <w:t xml:space="preserve">В первом полугодии </w:t>
      </w:r>
      <w:r w:rsidR="009A0E52">
        <w:t xml:space="preserve">этого года </w:t>
      </w:r>
      <w:proofErr w:type="gramStart"/>
      <w:r w:rsidR="00191696">
        <w:t>отсев</w:t>
      </w:r>
      <w:r>
        <w:t>а</w:t>
      </w:r>
      <w:r w:rsidR="0038316F">
        <w:t xml:space="preserve"> </w:t>
      </w:r>
      <w:r w:rsidR="00D21FB7">
        <w:t xml:space="preserve"> по</w:t>
      </w:r>
      <w:proofErr w:type="gramEnd"/>
      <w:r w:rsidR="00D21FB7">
        <w:t xml:space="preserve"> </w:t>
      </w:r>
      <w:r w:rsidR="0038316F">
        <w:t>2</w:t>
      </w:r>
      <w:r w:rsidR="00D21FB7">
        <w:t xml:space="preserve"> курсу</w:t>
      </w:r>
      <w:r w:rsidR="0038316F">
        <w:t xml:space="preserve"> </w:t>
      </w:r>
      <w:r>
        <w:t xml:space="preserve">нет, что говорит о </w:t>
      </w:r>
      <w:r w:rsidR="005455D8">
        <w:t>сохранност</w:t>
      </w:r>
      <w:r>
        <w:t>и</w:t>
      </w:r>
      <w:r w:rsidR="005455D8">
        <w:t xml:space="preserve"> контингента – одно из основных показателей деятельности мастеров п/о.</w:t>
      </w:r>
    </w:p>
    <w:p w14:paraId="2ABCF6F8" w14:textId="70E62453" w:rsidR="00217A57" w:rsidRDefault="00953A3A" w:rsidP="005676C1">
      <w:pPr>
        <w:jc w:val="both"/>
      </w:pPr>
      <w:r>
        <w:t>За последние 2 года ср</w:t>
      </w:r>
      <w:r w:rsidR="00217A57">
        <w:t>едний балл  увеличился</w:t>
      </w:r>
      <w:r w:rsidR="00217A57" w:rsidRPr="00953A3A">
        <w:rPr>
          <w:color w:val="FF0000"/>
        </w:rPr>
        <w:t xml:space="preserve"> </w:t>
      </w:r>
      <w:r w:rsidR="00217A57" w:rsidRPr="00FA29F0">
        <w:t>на 0,</w:t>
      </w:r>
      <w:r w:rsidR="00A27187" w:rsidRPr="00FA29F0">
        <w:t>1</w:t>
      </w:r>
      <w:r w:rsidRPr="00FA29F0">
        <w:t xml:space="preserve"> в сравнении с 2019-2020 годом</w:t>
      </w:r>
      <w:r w:rsidR="00F3150D" w:rsidRPr="00FA29F0">
        <w:t xml:space="preserve">, </w:t>
      </w:r>
      <w:r w:rsidRPr="00FA29F0">
        <w:t xml:space="preserve"> и на </w:t>
      </w:r>
      <w:r w:rsidR="00FA29F0" w:rsidRPr="00FA29F0">
        <w:t xml:space="preserve">0,2 </w:t>
      </w:r>
      <w:r w:rsidRPr="00FA29F0">
        <w:t xml:space="preserve">в сравнении с </w:t>
      </w:r>
      <w:r w:rsidR="00217A57" w:rsidRPr="00FA29F0">
        <w:t xml:space="preserve"> </w:t>
      </w:r>
      <w:r w:rsidRPr="00FA29F0">
        <w:t>2018-2019</w:t>
      </w:r>
      <w:r w:rsidR="00217A57" w:rsidRPr="00FA29F0">
        <w:t xml:space="preserve"> году  </w:t>
      </w:r>
      <w:r w:rsidRPr="00FA29F0">
        <w:t>(</w:t>
      </w:r>
      <w:r w:rsidR="00F3150D" w:rsidRPr="00FA29F0">
        <w:t>средний</w:t>
      </w:r>
      <w:r w:rsidR="00F3150D" w:rsidRPr="00442F0A">
        <w:t xml:space="preserve"> балл</w:t>
      </w:r>
      <w:r w:rsidR="00786974" w:rsidRPr="00442F0A">
        <w:t xml:space="preserve"> 4,4</w:t>
      </w:r>
      <w:r w:rsidR="00217A57" w:rsidRPr="00442F0A">
        <w:t>)</w:t>
      </w:r>
      <w:r w:rsidR="00786974" w:rsidRPr="00442F0A">
        <w:t xml:space="preserve">, а </w:t>
      </w:r>
      <w:r w:rsidR="00F3150D" w:rsidRPr="00442F0A">
        <w:t xml:space="preserve"> успеваемость </w:t>
      </w:r>
      <w:r w:rsidR="00217A57" w:rsidRPr="00442F0A">
        <w:t>стабильная -100%</w:t>
      </w:r>
      <w:r w:rsidR="00F3150D" w:rsidRPr="00442F0A">
        <w:t xml:space="preserve">, </w:t>
      </w:r>
      <w:r w:rsidR="00217A57" w:rsidRPr="00442F0A">
        <w:t xml:space="preserve">качество </w:t>
      </w:r>
      <w:r>
        <w:t xml:space="preserve">увеличилось </w:t>
      </w:r>
      <w:r w:rsidR="00217A57" w:rsidRPr="00442F0A">
        <w:t xml:space="preserve"> на </w:t>
      </w:r>
      <w:r w:rsidR="00B5647E">
        <w:t>3</w:t>
      </w:r>
      <w:r w:rsidR="00217A57" w:rsidRPr="00442F0A">
        <w:t>% (2018 год- 95%, 2019 год -</w:t>
      </w:r>
      <w:r w:rsidR="00F3150D" w:rsidRPr="00442F0A">
        <w:t xml:space="preserve"> 9</w:t>
      </w:r>
      <w:r w:rsidR="00025894" w:rsidRPr="00442F0A">
        <w:t>6</w:t>
      </w:r>
      <w:r w:rsidR="00F3150D" w:rsidRPr="00442F0A">
        <w:t>%</w:t>
      </w:r>
      <w:r w:rsidR="00217A57" w:rsidRPr="00442F0A">
        <w:t>).</w:t>
      </w:r>
      <w:r w:rsidR="00704FC8">
        <w:t xml:space="preserve"> Но, </w:t>
      </w:r>
      <w:r w:rsidR="0044778A">
        <w:t xml:space="preserve">необходимо </w:t>
      </w:r>
      <w:proofErr w:type="spellStart"/>
      <w:r w:rsidR="0044778A">
        <w:t>понить</w:t>
      </w:r>
      <w:proofErr w:type="spellEnd"/>
      <w:r w:rsidR="00704FC8">
        <w:t>, что эти высокие показатели необходимо удерживать и показывать на 3 курсе.</w:t>
      </w:r>
    </w:p>
    <w:p w14:paraId="2E5B562C" w14:textId="13EEB8FC" w:rsidR="00EE2B21" w:rsidRDefault="00EE2B21" w:rsidP="005676C1">
      <w:pPr>
        <w:jc w:val="both"/>
      </w:pPr>
      <w:r>
        <w:lastRenderedPageBreak/>
        <w:t xml:space="preserve">Согласно графику учебного процесса, учебным планам и программам </w:t>
      </w:r>
      <w:r w:rsidR="002F538C">
        <w:t>в течени</w:t>
      </w:r>
      <w:r w:rsidR="004E206C">
        <w:t>е</w:t>
      </w:r>
      <w:r w:rsidR="002F538C">
        <w:t xml:space="preserve"> первого полугодия студенты</w:t>
      </w:r>
      <w:r>
        <w:t xml:space="preserve"> </w:t>
      </w:r>
      <w:r w:rsidR="00191696">
        <w:t>2</w:t>
      </w:r>
      <w:r>
        <w:t xml:space="preserve"> курса группы: Э</w:t>
      </w:r>
      <w:r w:rsidR="00191696">
        <w:t>С</w:t>
      </w:r>
      <w:r>
        <w:t>-1</w:t>
      </w:r>
      <w:r w:rsidR="00F01E44">
        <w:t>9</w:t>
      </w:r>
      <w:r>
        <w:t>, Т-1</w:t>
      </w:r>
      <w:r w:rsidR="00F01E44">
        <w:t>9 (частично)</w:t>
      </w:r>
      <w:r>
        <w:t>, СР-1</w:t>
      </w:r>
      <w:r w:rsidR="00F01E44">
        <w:t xml:space="preserve">9 </w:t>
      </w:r>
      <w:r>
        <w:t xml:space="preserve">проходили производственную практику в подразделениях </w:t>
      </w:r>
      <w:r w:rsidR="00112759">
        <w:t>АО «</w:t>
      </w:r>
      <w:proofErr w:type="spellStart"/>
      <w:r w:rsidR="00112759">
        <w:t>Рудныйсоколовстрой</w:t>
      </w:r>
      <w:proofErr w:type="spellEnd"/>
      <w:r w:rsidR="00112759">
        <w:t>»</w:t>
      </w:r>
      <w:r w:rsidR="00876FFD">
        <w:t xml:space="preserve">, </w:t>
      </w:r>
      <w:r w:rsidR="00CB5851" w:rsidRPr="00F77378">
        <w:rPr>
          <w:szCs w:val="28"/>
        </w:rPr>
        <w:t>ТОО "ЭПК-</w:t>
      </w:r>
      <w:proofErr w:type="spellStart"/>
      <w:r w:rsidR="00CB5851" w:rsidRPr="00F77378">
        <w:rPr>
          <w:szCs w:val="28"/>
        </w:rPr>
        <w:t>forfait</w:t>
      </w:r>
      <w:proofErr w:type="spellEnd"/>
      <w:r w:rsidR="00CB5851" w:rsidRPr="00F77378">
        <w:rPr>
          <w:szCs w:val="28"/>
        </w:rPr>
        <w:t xml:space="preserve">", ИП </w:t>
      </w:r>
      <w:proofErr w:type="spellStart"/>
      <w:r w:rsidR="00CB5851" w:rsidRPr="00F77378">
        <w:rPr>
          <w:szCs w:val="28"/>
        </w:rPr>
        <w:t>Ержанова</w:t>
      </w:r>
      <w:proofErr w:type="spellEnd"/>
      <w:r w:rsidR="00CB5851" w:rsidRPr="00F77378">
        <w:rPr>
          <w:szCs w:val="28"/>
        </w:rPr>
        <w:t xml:space="preserve"> сыроварня "Восторг" п. Майский, ТОО "Гранула", Агрокомплекс, ИП "</w:t>
      </w:r>
      <w:proofErr w:type="spellStart"/>
      <w:r w:rsidR="00CB5851" w:rsidRPr="00F77378">
        <w:rPr>
          <w:szCs w:val="28"/>
        </w:rPr>
        <w:t>Аспан</w:t>
      </w:r>
      <w:proofErr w:type="spellEnd"/>
      <w:r w:rsidR="00CB5851" w:rsidRPr="00F77378">
        <w:rPr>
          <w:szCs w:val="28"/>
        </w:rPr>
        <w:t xml:space="preserve">", </w:t>
      </w:r>
      <w:r w:rsidR="00F01E44">
        <w:t xml:space="preserve"> и в мастерских колледжа. </w:t>
      </w:r>
      <w:r>
        <w:t xml:space="preserve">С целью организации производственной практики проводились инструктивные совещания с мастерами п/о 2 курса по устройству </w:t>
      </w:r>
      <w:r w:rsidR="00112759">
        <w:t>студентов</w:t>
      </w:r>
      <w:r>
        <w:t xml:space="preserve"> на производственную практику, родительское собрание </w:t>
      </w:r>
      <w:r w:rsidR="00112759">
        <w:t>студентов</w:t>
      </w:r>
      <w:r>
        <w:t xml:space="preserve"> втор</w:t>
      </w:r>
      <w:r w:rsidR="00112759">
        <w:t xml:space="preserve">ого курса, проведено собрание со студентами </w:t>
      </w:r>
      <w:r>
        <w:t>2 курса.</w:t>
      </w:r>
      <w:r w:rsidR="00475981">
        <w:t xml:space="preserve"> </w:t>
      </w:r>
    </w:p>
    <w:p w14:paraId="010593CE" w14:textId="77777777" w:rsidR="00B8553E" w:rsidRDefault="00EE2B21" w:rsidP="005676C1">
      <w:pPr>
        <w:pStyle w:val="60"/>
        <w:shd w:val="clear" w:color="auto" w:fill="auto"/>
        <w:spacing w:before="0" w:line="276" w:lineRule="auto"/>
        <w:ind w:right="300" w:firstLine="280"/>
      </w:pPr>
      <w:r>
        <w:t xml:space="preserve">Мастерами п/о было проведено распределение и закрепление </w:t>
      </w:r>
      <w:r w:rsidR="00FC1D30">
        <w:t>студентов</w:t>
      </w:r>
      <w:r>
        <w:t xml:space="preserve"> по рабочим местам. Для успешного прохождения ознакомительной производственной практики, </w:t>
      </w:r>
      <w:r w:rsidR="00FC1D30">
        <w:t>студенты</w:t>
      </w:r>
      <w:r>
        <w:t xml:space="preserve"> были закреплены за опытными наставник</w:t>
      </w:r>
      <w:r w:rsidR="00FC1D30">
        <w:t>ами</w:t>
      </w:r>
      <w:r>
        <w:t xml:space="preserve">, из числа передовых работников подразделений. Отношения ребят с наставниками, рабочими коллективами, руководителями цехов и подразделений сложились дружественные и доброжелательные. Во время практики ребята выполняли работу в соответствии с </w:t>
      </w:r>
      <w:r w:rsidR="005864B4">
        <w:t>профессиональными компетенциями</w:t>
      </w:r>
      <w:r>
        <w:t xml:space="preserve">, </w:t>
      </w:r>
      <w:r w:rsidRPr="00B8553E">
        <w:rPr>
          <w:rStyle w:val="61"/>
          <w:b w:val="0"/>
          <w:u w:val="none"/>
        </w:rPr>
        <w:t xml:space="preserve">практика </w:t>
      </w:r>
      <w:r>
        <w:t xml:space="preserve">была оплачиваемая. Многие </w:t>
      </w:r>
      <w:r w:rsidR="00FC1D30">
        <w:t>студенты</w:t>
      </w:r>
      <w:r>
        <w:t xml:space="preserve"> </w:t>
      </w:r>
      <w:r w:rsidR="00B8553E">
        <w:t>и мастера п/о по окончании практики получили Б</w:t>
      </w:r>
      <w:r>
        <w:t>лагодарственные письма</w:t>
      </w:r>
      <w:r w:rsidR="00FC1D30">
        <w:t xml:space="preserve"> и грамоты</w:t>
      </w:r>
      <w:r w:rsidR="00D21FB7">
        <w:t>.</w:t>
      </w:r>
      <w:r w:rsidR="00B8553E">
        <w:t xml:space="preserve"> </w:t>
      </w:r>
    </w:p>
    <w:p w14:paraId="4E03F3B1" w14:textId="77777777" w:rsidR="008702E6" w:rsidRDefault="008702E6" w:rsidP="00B8553E">
      <w:pPr>
        <w:pStyle w:val="60"/>
        <w:shd w:val="clear" w:color="auto" w:fill="auto"/>
        <w:spacing w:before="0" w:line="276" w:lineRule="auto"/>
        <w:ind w:right="300" w:firstLine="280"/>
      </w:pPr>
    </w:p>
    <w:p w14:paraId="4DD25FEE" w14:textId="77777777" w:rsidR="00EE2B21" w:rsidRDefault="00EE2B21" w:rsidP="007B20FC">
      <w:pPr>
        <w:pStyle w:val="60"/>
        <w:shd w:val="clear" w:color="auto" w:fill="auto"/>
        <w:spacing w:before="0" w:line="276" w:lineRule="auto"/>
        <w:ind w:right="360" w:firstLine="680"/>
      </w:pPr>
      <w:r>
        <w:t>Вывод: проанализировав работу педагогического коллектива, видим что, успеваемость по производственному обучению в сравнении с 1 полугодием 201</w:t>
      </w:r>
      <w:r w:rsidR="00A54E15">
        <w:t>7</w:t>
      </w:r>
      <w:r>
        <w:t>- 201</w:t>
      </w:r>
      <w:r w:rsidR="00A54E15">
        <w:t>8</w:t>
      </w:r>
      <w:r w:rsidR="00E23398">
        <w:t xml:space="preserve"> </w:t>
      </w:r>
      <w:proofErr w:type="spellStart"/>
      <w:proofErr w:type="gramStart"/>
      <w:r>
        <w:t>уч.года</w:t>
      </w:r>
      <w:proofErr w:type="spellEnd"/>
      <w:proofErr w:type="gramEnd"/>
      <w:r w:rsidR="00A54E15">
        <w:t xml:space="preserve"> осталось неизменным, </w:t>
      </w:r>
      <w:r w:rsidR="00065E22">
        <w:t xml:space="preserve"> </w:t>
      </w:r>
      <w:r>
        <w:t xml:space="preserve">качество </w:t>
      </w:r>
      <w:r w:rsidR="00065E22">
        <w:t xml:space="preserve">поднялось на </w:t>
      </w:r>
      <w:r w:rsidR="00A54E15">
        <w:t>2</w:t>
      </w:r>
      <w:r w:rsidR="00065E22">
        <w:t>,</w:t>
      </w:r>
      <w:r w:rsidR="00A54E15">
        <w:t>4%</w:t>
      </w:r>
      <w:r>
        <w:t xml:space="preserve"> , средний балл </w:t>
      </w:r>
      <w:r w:rsidR="00065E22">
        <w:t>также повысился</w:t>
      </w:r>
      <w:r>
        <w:t xml:space="preserve"> на 0,</w:t>
      </w:r>
      <w:r w:rsidR="00065E22">
        <w:t>1</w:t>
      </w:r>
      <w:r>
        <w:t>%. Подводя итоги по производст</w:t>
      </w:r>
      <w:r w:rsidR="00065E22">
        <w:t>венному обучению нужно отметить, что показатели по итогам первого полугодия возросли по сравнению с прошлым годом. Следовательно</w:t>
      </w:r>
      <w:r w:rsidR="00A54E15">
        <w:t>,</w:t>
      </w:r>
      <w:r w:rsidR="00065E22">
        <w:t xml:space="preserve"> рекомендация всем мастерам производственного обучения </w:t>
      </w:r>
      <w:r w:rsidR="00D51259">
        <w:t>продолжить работу в данном направлении и держать на контроле данные показатели.</w:t>
      </w:r>
    </w:p>
    <w:p w14:paraId="1AB7031B" w14:textId="77777777" w:rsidR="00EE2B21" w:rsidRDefault="00EE2B21" w:rsidP="007B20FC">
      <w:pPr>
        <w:pStyle w:val="60"/>
        <w:shd w:val="clear" w:color="auto" w:fill="auto"/>
        <w:spacing w:before="0" w:line="276" w:lineRule="auto"/>
        <w:ind w:right="360"/>
      </w:pPr>
      <w:r>
        <w:t>Выполнение учебны</w:t>
      </w:r>
      <w:r w:rsidR="00D51259">
        <w:t>х программ за 1 полугодие 1 и</w:t>
      </w:r>
      <w:r>
        <w:t xml:space="preserve"> 2 курс</w:t>
      </w:r>
      <w:r w:rsidR="00D51259">
        <w:t>а</w:t>
      </w:r>
      <w:r>
        <w:t xml:space="preserve"> наблюдается незначительное отставание по перечням </w:t>
      </w:r>
      <w:r w:rsidR="00C56773">
        <w:t>учебно-производственных</w:t>
      </w:r>
      <w:r>
        <w:t xml:space="preserve"> работ в связи с государственными праздниками.</w:t>
      </w:r>
    </w:p>
    <w:p w14:paraId="11D28C5A" w14:textId="168B0450" w:rsidR="001475B5" w:rsidRDefault="00EE2B21" w:rsidP="007B20FC">
      <w:pPr>
        <w:pStyle w:val="60"/>
        <w:shd w:val="clear" w:color="auto" w:fill="auto"/>
        <w:spacing w:before="0" w:after="300" w:line="276" w:lineRule="auto"/>
        <w:ind w:right="360"/>
      </w:pPr>
      <w:r>
        <w:t xml:space="preserve">Для дальнейшего улучшения качества профессиональной подготовки необходимо зам. </w:t>
      </w:r>
      <w:proofErr w:type="spellStart"/>
      <w:r>
        <w:t>дир</w:t>
      </w:r>
      <w:proofErr w:type="spellEnd"/>
      <w:r>
        <w:t xml:space="preserve">. по УПР и старшему мастеру </w:t>
      </w:r>
      <w:r w:rsidR="00E23398">
        <w:t xml:space="preserve">продолжить </w:t>
      </w:r>
      <w:r>
        <w:t>посещ</w:t>
      </w:r>
      <w:r w:rsidR="00E23398">
        <w:t>ение уроков</w:t>
      </w:r>
      <w:r>
        <w:t xml:space="preserve"> производственного обучения в мастерских колледжа и рабочие места производственной практики, контролир</w:t>
      </w:r>
      <w:r w:rsidR="00D51259">
        <w:t>уя</w:t>
      </w:r>
      <w:r>
        <w:t xml:space="preserve"> качество проведения практических занятий.</w:t>
      </w:r>
    </w:p>
    <w:p w14:paraId="6E313339" w14:textId="257084E5" w:rsidR="001D3AD7" w:rsidRDefault="001D3AD7" w:rsidP="001D3AD7">
      <w:pPr>
        <w:pStyle w:val="60"/>
        <w:shd w:val="clear" w:color="auto" w:fill="auto"/>
        <w:spacing w:before="0" w:after="300" w:line="276" w:lineRule="auto"/>
        <w:ind w:right="360"/>
        <w:jc w:val="left"/>
        <w:rPr>
          <w:b/>
          <w:bCs/>
        </w:rPr>
      </w:pPr>
      <w:r w:rsidRPr="001D3AD7">
        <w:rPr>
          <w:b/>
          <w:bCs/>
        </w:rPr>
        <w:t>Организация практики</w:t>
      </w:r>
      <w:r>
        <w:rPr>
          <w:b/>
          <w:bCs/>
        </w:rPr>
        <w:t xml:space="preserve"> 3 курса</w:t>
      </w:r>
    </w:p>
    <w:p w14:paraId="68A719EF" w14:textId="3602F15D" w:rsidR="001D3AD7" w:rsidRPr="001E1E84" w:rsidRDefault="00BE3CDE" w:rsidP="00ED62DC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9C4847">
        <w:rPr>
          <w:rFonts w:eastAsia="Times New Roman"/>
          <w:color w:val="auto"/>
          <w:sz w:val="28"/>
          <w:szCs w:val="28"/>
        </w:rPr>
        <w:t>На основании пис</w:t>
      </w:r>
      <w:r w:rsidR="00D31223">
        <w:rPr>
          <w:rFonts w:eastAsia="Times New Roman"/>
          <w:color w:val="auto"/>
          <w:sz w:val="28"/>
          <w:szCs w:val="28"/>
        </w:rPr>
        <w:t>ем</w:t>
      </w:r>
      <w:r w:rsidRPr="009C4847">
        <w:rPr>
          <w:rFonts w:eastAsia="Times New Roman"/>
          <w:color w:val="auto"/>
          <w:sz w:val="28"/>
          <w:szCs w:val="28"/>
        </w:rPr>
        <w:t xml:space="preserve"> </w:t>
      </w:r>
      <w:r w:rsidR="009C4847" w:rsidRPr="009C4847">
        <w:rPr>
          <w:rFonts w:eastAsia="Times New Roman"/>
          <w:color w:val="auto"/>
          <w:sz w:val="28"/>
          <w:szCs w:val="28"/>
        </w:rPr>
        <w:t>АО «ССГПО» и АО «</w:t>
      </w:r>
      <w:proofErr w:type="spellStart"/>
      <w:r w:rsidR="009C4847" w:rsidRPr="009C4847">
        <w:rPr>
          <w:rFonts w:eastAsia="Times New Roman"/>
          <w:color w:val="auto"/>
          <w:sz w:val="28"/>
          <w:szCs w:val="28"/>
        </w:rPr>
        <w:t>Рудныйсоколовстрой</w:t>
      </w:r>
      <w:proofErr w:type="spellEnd"/>
      <w:r w:rsidR="009C4847" w:rsidRPr="009C4847">
        <w:rPr>
          <w:rFonts w:eastAsia="Times New Roman"/>
          <w:color w:val="auto"/>
          <w:sz w:val="28"/>
          <w:szCs w:val="28"/>
        </w:rPr>
        <w:t>»</w:t>
      </w:r>
      <w:r w:rsidR="001E1E84">
        <w:rPr>
          <w:rFonts w:eastAsia="Times New Roman"/>
          <w:color w:val="auto"/>
          <w:sz w:val="28"/>
          <w:szCs w:val="28"/>
        </w:rPr>
        <w:t xml:space="preserve"> д</w:t>
      </w:r>
      <w:r w:rsidR="009C4847">
        <w:rPr>
          <w:sz w:val="28"/>
          <w:szCs w:val="28"/>
        </w:rPr>
        <w:t>ля эффективного использования времени в рамках учебного процесса и получения профессиональных компетенций</w:t>
      </w:r>
      <w:r w:rsidR="001E1E84">
        <w:rPr>
          <w:sz w:val="28"/>
          <w:szCs w:val="28"/>
        </w:rPr>
        <w:t xml:space="preserve"> был изменен </w:t>
      </w:r>
      <w:r w:rsidR="009C4847">
        <w:rPr>
          <w:sz w:val="28"/>
          <w:szCs w:val="28"/>
        </w:rPr>
        <w:t xml:space="preserve"> график преддипломной практики студентов 3 курса</w:t>
      </w:r>
      <w:r w:rsidR="001E1E84">
        <w:rPr>
          <w:sz w:val="28"/>
          <w:szCs w:val="28"/>
        </w:rPr>
        <w:t xml:space="preserve"> трех групп: МЭ-18, ЭС-18, Т-18</w:t>
      </w:r>
      <w:r w:rsidR="006445AB">
        <w:rPr>
          <w:sz w:val="28"/>
          <w:szCs w:val="28"/>
        </w:rPr>
        <w:t xml:space="preserve"> (с января 2021 года на декабрь 2020 года).</w:t>
      </w:r>
    </w:p>
    <w:p w14:paraId="6738B197" w14:textId="42C649E6" w:rsidR="001D3AD7" w:rsidRPr="0042615A" w:rsidRDefault="00F130BC" w:rsidP="00ED62DC">
      <w:pPr>
        <w:pStyle w:val="60"/>
        <w:shd w:val="clear" w:color="auto" w:fill="auto"/>
        <w:spacing w:before="0" w:after="300" w:line="276" w:lineRule="auto"/>
        <w:ind w:right="360"/>
      </w:pPr>
      <w:r w:rsidRPr="0042615A">
        <w:t xml:space="preserve">С этого года </w:t>
      </w:r>
      <w:r w:rsidR="00A518E3" w:rsidRPr="0042615A">
        <w:t>совершеннолетни</w:t>
      </w:r>
      <w:r w:rsidR="00410679" w:rsidRPr="0042615A">
        <w:t>х</w:t>
      </w:r>
      <w:r w:rsidR="00A518E3" w:rsidRPr="0042615A">
        <w:t xml:space="preserve"> </w:t>
      </w:r>
      <w:proofErr w:type="gramStart"/>
      <w:r w:rsidR="005F1D2B" w:rsidRPr="0042615A">
        <w:t>студент</w:t>
      </w:r>
      <w:r w:rsidR="00E7433D" w:rsidRPr="0042615A">
        <w:t xml:space="preserve">ов </w:t>
      </w:r>
      <w:r w:rsidR="005F1D2B" w:rsidRPr="0042615A">
        <w:t xml:space="preserve"> трудоустр</w:t>
      </w:r>
      <w:r w:rsidR="0042615A" w:rsidRPr="0042615A">
        <w:t>аивают</w:t>
      </w:r>
      <w:proofErr w:type="gramEnd"/>
      <w:r w:rsidR="0042615A" w:rsidRPr="0042615A">
        <w:t xml:space="preserve"> </w:t>
      </w:r>
      <w:r w:rsidR="005F1D2B" w:rsidRPr="0042615A">
        <w:t>в подразделения</w:t>
      </w:r>
      <w:r w:rsidR="005F1D2B" w:rsidRPr="0042615A">
        <w:rPr>
          <w:b/>
          <w:bCs/>
        </w:rPr>
        <w:t xml:space="preserve"> </w:t>
      </w:r>
      <w:r w:rsidR="005F1D2B" w:rsidRPr="0042615A">
        <w:t>АО «ССГПО» как работник</w:t>
      </w:r>
      <w:r w:rsidR="0042615A" w:rsidRPr="0042615A">
        <w:t>ов</w:t>
      </w:r>
      <w:r w:rsidR="005F1D2B" w:rsidRPr="0042615A">
        <w:t xml:space="preserve"> предприятия по первому разряду с фиксированной оплатой. </w:t>
      </w:r>
    </w:p>
    <w:p w14:paraId="6BD018E0" w14:textId="41C29782" w:rsidR="00422924" w:rsidRPr="00422924" w:rsidRDefault="00422924" w:rsidP="00422924">
      <w:pPr>
        <w:pStyle w:val="60"/>
        <w:shd w:val="clear" w:color="auto" w:fill="auto"/>
        <w:spacing w:before="0" w:after="300" w:line="276" w:lineRule="auto"/>
        <w:ind w:right="360"/>
      </w:pPr>
      <w:r w:rsidRPr="00422924">
        <w:lastRenderedPageBreak/>
        <w:t xml:space="preserve">Студенты 3 курса проходят практику </w:t>
      </w:r>
      <w:proofErr w:type="gramStart"/>
      <w:r w:rsidRPr="00422924">
        <w:t xml:space="preserve">в </w:t>
      </w:r>
      <w:r w:rsidR="00A518E3" w:rsidRPr="00422924">
        <w:t xml:space="preserve"> подразделения</w:t>
      </w:r>
      <w:proofErr w:type="gramEnd"/>
      <w:r w:rsidR="00A518E3" w:rsidRPr="00422924">
        <w:rPr>
          <w:b/>
          <w:bCs/>
        </w:rPr>
        <w:t xml:space="preserve"> </w:t>
      </w:r>
      <w:r w:rsidR="00A518E3" w:rsidRPr="00422924">
        <w:t>АО «</w:t>
      </w:r>
      <w:proofErr w:type="spellStart"/>
      <w:r w:rsidR="00A518E3" w:rsidRPr="00422924">
        <w:t>Рудныйсоколовстрой</w:t>
      </w:r>
      <w:proofErr w:type="spellEnd"/>
      <w:r w:rsidR="00A518E3" w:rsidRPr="00422924">
        <w:t>»</w:t>
      </w:r>
      <w:r w:rsidRPr="00422924">
        <w:t xml:space="preserve">, в </w:t>
      </w:r>
      <w:r w:rsidR="00E620F7" w:rsidRPr="00422924">
        <w:t>ТОО «</w:t>
      </w:r>
      <w:proofErr w:type="spellStart"/>
      <w:r w:rsidR="00E620F7" w:rsidRPr="00422924">
        <w:t>Трансремвагон</w:t>
      </w:r>
      <w:proofErr w:type="spellEnd"/>
      <w:r w:rsidR="00E620F7" w:rsidRPr="00422924">
        <w:t>»</w:t>
      </w:r>
      <w:r w:rsidRPr="00422924">
        <w:t xml:space="preserve">, в ТОО </w:t>
      </w:r>
      <w:r w:rsidR="009B642B" w:rsidRPr="00422924">
        <w:t>«</w:t>
      </w:r>
      <w:proofErr w:type="spellStart"/>
      <w:r w:rsidR="009B642B" w:rsidRPr="00422924">
        <w:t>Жас</w:t>
      </w:r>
      <w:proofErr w:type="spellEnd"/>
      <w:r w:rsidR="009B642B" w:rsidRPr="00422924">
        <w:t xml:space="preserve"> Канат</w:t>
      </w:r>
      <w:r w:rsidRPr="00422924">
        <w:t>» и в других предприятиях области</w:t>
      </w:r>
      <w:r w:rsidR="009B642B" w:rsidRPr="00422924">
        <w:t>.</w:t>
      </w:r>
      <w:r w:rsidR="00523142">
        <w:t xml:space="preserve"> </w:t>
      </w:r>
      <w:r w:rsidRPr="00422924">
        <w:t>Во втором полугодии одна группа 3 ку</w:t>
      </w:r>
      <w:r>
        <w:t>р</w:t>
      </w:r>
      <w:r w:rsidRPr="00422924">
        <w:t>са «Слесарь-ремонтник» будут проходить практику.</w:t>
      </w:r>
    </w:p>
    <w:p w14:paraId="555F2246" w14:textId="711E45C9" w:rsidR="001475B5" w:rsidRPr="00847F5C" w:rsidRDefault="001475B5" w:rsidP="00C56773">
      <w:pPr>
        <w:spacing w:after="0" w:line="317" w:lineRule="exact"/>
        <w:ind w:left="420"/>
        <w:jc w:val="both"/>
        <w:rPr>
          <w:b/>
        </w:rPr>
      </w:pPr>
      <w:r w:rsidRPr="00847F5C">
        <w:rPr>
          <w:b/>
        </w:rPr>
        <w:t xml:space="preserve">Участие в конкурсах </w:t>
      </w:r>
    </w:p>
    <w:p w14:paraId="4389A474" w14:textId="237B06BC" w:rsidR="008B2E2D" w:rsidRPr="0049733C" w:rsidRDefault="008B2E2D" w:rsidP="001F2702">
      <w:pPr>
        <w:pStyle w:val="11"/>
        <w:shd w:val="clear" w:color="auto" w:fill="auto"/>
        <w:spacing w:line="252" w:lineRule="auto"/>
        <w:ind w:firstLine="543"/>
        <w:jc w:val="both"/>
        <w:rPr>
          <w:sz w:val="28"/>
          <w:szCs w:val="28"/>
        </w:rPr>
      </w:pPr>
      <w:proofErr w:type="gramStart"/>
      <w:r w:rsidRPr="008B2E2D">
        <w:rPr>
          <w:sz w:val="28"/>
          <w:szCs w:val="28"/>
        </w:rPr>
        <w:t>С  28</w:t>
      </w:r>
      <w:proofErr w:type="gramEnd"/>
      <w:r w:rsidRPr="008B2E2D">
        <w:rPr>
          <w:sz w:val="28"/>
          <w:szCs w:val="28"/>
        </w:rPr>
        <w:t xml:space="preserve"> сентября по 02 октября 2020 года  прошел шестой региональный чемпионат </w:t>
      </w:r>
      <w:r w:rsidRPr="008B2E2D">
        <w:rPr>
          <w:sz w:val="28"/>
          <w:szCs w:val="28"/>
          <w:lang w:val="en-US" w:bidi="en-US"/>
        </w:rPr>
        <w:t>WorldSkills</w:t>
      </w:r>
      <w:r w:rsidRPr="008B2E2D">
        <w:rPr>
          <w:sz w:val="28"/>
          <w:szCs w:val="28"/>
          <w:lang w:bidi="en-US"/>
        </w:rPr>
        <w:t xml:space="preserve"> </w:t>
      </w:r>
      <w:r w:rsidRPr="008B2E2D">
        <w:rPr>
          <w:sz w:val="28"/>
          <w:szCs w:val="28"/>
        </w:rPr>
        <w:t xml:space="preserve">- </w:t>
      </w:r>
      <w:r w:rsidRPr="008B2E2D">
        <w:rPr>
          <w:i/>
          <w:iCs/>
          <w:sz w:val="28"/>
          <w:szCs w:val="28"/>
          <w:lang w:val="en-US" w:bidi="en-US"/>
        </w:rPr>
        <w:t>Kostanay</w:t>
      </w:r>
      <w:r w:rsidRPr="008B2E2D">
        <w:rPr>
          <w:sz w:val="28"/>
          <w:szCs w:val="28"/>
          <w:lang w:bidi="en-US"/>
        </w:rPr>
        <w:t xml:space="preserve"> - </w:t>
      </w:r>
      <w:r w:rsidRPr="008B2E2D">
        <w:rPr>
          <w:sz w:val="28"/>
          <w:szCs w:val="28"/>
        </w:rPr>
        <w:t xml:space="preserve">2020 на базе 9 колледжей области. </w:t>
      </w:r>
      <w:r w:rsidR="001F2702">
        <w:rPr>
          <w:sz w:val="28"/>
          <w:szCs w:val="28"/>
        </w:rPr>
        <w:t xml:space="preserve">Основная </w:t>
      </w:r>
      <w:r w:rsidR="001F2702" w:rsidRPr="001F2702">
        <w:rPr>
          <w:sz w:val="28"/>
          <w:szCs w:val="28"/>
        </w:rPr>
        <w:t>ц</w:t>
      </w:r>
      <w:r w:rsidRPr="001F2702">
        <w:rPr>
          <w:sz w:val="28"/>
          <w:szCs w:val="28"/>
        </w:rPr>
        <w:t>ель:</w:t>
      </w:r>
      <w:r>
        <w:rPr>
          <w:sz w:val="28"/>
          <w:szCs w:val="28"/>
        </w:rPr>
        <w:t xml:space="preserve"> повышение престижа рабочих и технических </w:t>
      </w:r>
      <w:r w:rsidRPr="0049733C">
        <w:rPr>
          <w:sz w:val="28"/>
          <w:szCs w:val="28"/>
        </w:rPr>
        <w:t>профессий, развития навыков мастерства и стандартов подготовки кадров среди студентов колледжей Костанайской области.</w:t>
      </w:r>
    </w:p>
    <w:p w14:paraId="7271C939" w14:textId="5120824E" w:rsidR="008B2E2D" w:rsidRDefault="00094425" w:rsidP="008B2E2D">
      <w:pPr>
        <w:pStyle w:val="11"/>
        <w:shd w:val="clear" w:color="auto" w:fill="auto"/>
        <w:spacing w:line="252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КГКП «РГТК» представляли</w:t>
      </w:r>
      <w:r w:rsidR="008B2E2D">
        <w:rPr>
          <w:sz w:val="28"/>
          <w:szCs w:val="28"/>
        </w:rPr>
        <w:t xml:space="preserve"> 2 студента: Иванов А. (электромонтаж) и Мазуренко Д. (слесарное дело).</w:t>
      </w:r>
    </w:p>
    <w:p w14:paraId="1241942F" w14:textId="77777777" w:rsidR="008B2E2D" w:rsidRDefault="008B2E2D" w:rsidP="008B2E2D">
      <w:pPr>
        <w:pStyle w:val="11"/>
        <w:shd w:val="clear" w:color="auto" w:fill="auto"/>
        <w:spacing w:line="252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готовили мастера:</w:t>
      </w:r>
    </w:p>
    <w:p w14:paraId="78DE87F1" w14:textId="77777777" w:rsidR="008B2E2D" w:rsidRDefault="008B2E2D" w:rsidP="008B2E2D">
      <w:pPr>
        <w:pStyle w:val="1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-слесарное дело – </w:t>
      </w:r>
      <w:proofErr w:type="spellStart"/>
      <w:r>
        <w:rPr>
          <w:sz w:val="28"/>
          <w:szCs w:val="28"/>
        </w:rPr>
        <w:t>Бекмурадов</w:t>
      </w:r>
      <w:proofErr w:type="spellEnd"/>
      <w:r>
        <w:rPr>
          <w:sz w:val="28"/>
          <w:szCs w:val="28"/>
        </w:rPr>
        <w:t xml:space="preserve"> С.Б. (эксперт) и Омельченко </w:t>
      </w:r>
      <w:proofErr w:type="gramStart"/>
      <w:r>
        <w:rPr>
          <w:sz w:val="28"/>
          <w:szCs w:val="28"/>
        </w:rPr>
        <w:t>Н.П.(</w:t>
      </w:r>
      <w:proofErr w:type="gramEnd"/>
      <w:r>
        <w:rPr>
          <w:sz w:val="28"/>
          <w:szCs w:val="28"/>
        </w:rPr>
        <w:t>мастер п/о)</w:t>
      </w:r>
    </w:p>
    <w:p w14:paraId="0C122396" w14:textId="77777777" w:rsidR="008B2E2D" w:rsidRDefault="008B2E2D" w:rsidP="008B2E2D">
      <w:pPr>
        <w:pStyle w:val="1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электромонтаж – </w:t>
      </w:r>
      <w:proofErr w:type="spellStart"/>
      <w:r>
        <w:rPr>
          <w:sz w:val="28"/>
          <w:szCs w:val="28"/>
        </w:rPr>
        <w:t>Алламбаев</w:t>
      </w:r>
      <w:proofErr w:type="spellEnd"/>
      <w:r>
        <w:rPr>
          <w:sz w:val="28"/>
          <w:szCs w:val="28"/>
        </w:rPr>
        <w:t xml:space="preserve"> Ж.Ж. (эксперт) и Брусова В.М. (мастер п/о).</w:t>
      </w:r>
    </w:p>
    <w:p w14:paraId="2EEBEEDC" w14:textId="7F3D2D95" w:rsidR="008B2E2D" w:rsidRDefault="008B2E2D" w:rsidP="008B2E2D">
      <w:pPr>
        <w:pStyle w:val="11"/>
        <w:shd w:val="clear" w:color="auto" w:fill="auto"/>
        <w:spacing w:line="252" w:lineRule="auto"/>
        <w:ind w:firstLine="5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Участники от колледжа совершенствовали свои навыки, соревнуясь по двум направлениям в </w:t>
      </w:r>
      <w:r>
        <w:rPr>
          <w:b/>
          <w:bCs/>
          <w:sz w:val="28"/>
          <w:szCs w:val="28"/>
        </w:rPr>
        <w:t>2 компетенция</w:t>
      </w:r>
      <w:r w:rsidR="0048127A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: </w:t>
      </w:r>
    </w:p>
    <w:p w14:paraId="2C373EB2" w14:textId="77777777" w:rsidR="008B2E2D" w:rsidRDefault="008B2E2D" w:rsidP="008B2E2D">
      <w:pPr>
        <w:pStyle w:val="11"/>
        <w:numPr>
          <w:ilvl w:val="0"/>
          <w:numId w:val="7"/>
        </w:numPr>
        <w:shd w:val="clear" w:color="auto" w:fill="auto"/>
        <w:spacing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производство и инженерные технологии: </w:t>
      </w:r>
      <w:r>
        <w:rPr>
          <w:i/>
          <w:iCs/>
          <w:sz w:val="28"/>
          <w:szCs w:val="28"/>
        </w:rPr>
        <w:t xml:space="preserve">(сварочные технологии, </w:t>
      </w:r>
      <w:r w:rsidRPr="008D2BF0">
        <w:rPr>
          <w:i/>
          <w:iCs/>
          <w:sz w:val="28"/>
          <w:szCs w:val="28"/>
          <w:u w:val="single"/>
        </w:rPr>
        <w:t>слесарное дело</w:t>
      </w:r>
      <w:r>
        <w:rPr>
          <w:i/>
          <w:iCs/>
          <w:sz w:val="28"/>
          <w:szCs w:val="28"/>
        </w:rPr>
        <w:t xml:space="preserve">, инженерный дизайн </w:t>
      </w:r>
      <w:r>
        <w:rPr>
          <w:i/>
          <w:iCs/>
          <w:sz w:val="28"/>
          <w:szCs w:val="28"/>
          <w:lang w:val="en-US" w:bidi="en-US"/>
        </w:rPr>
        <w:t>CAD</w:t>
      </w:r>
      <w:r>
        <w:rPr>
          <w:i/>
          <w:iCs/>
          <w:sz w:val="28"/>
          <w:szCs w:val="28"/>
          <w:lang w:bidi="en-US"/>
        </w:rPr>
        <w:t xml:space="preserve">, </w:t>
      </w:r>
      <w:r>
        <w:rPr>
          <w:i/>
          <w:iCs/>
          <w:sz w:val="28"/>
          <w:szCs w:val="28"/>
        </w:rPr>
        <w:t>мобильная робототехника, прототипирование);</w:t>
      </w:r>
    </w:p>
    <w:p w14:paraId="5E6D0529" w14:textId="77777777" w:rsidR="008B2E2D" w:rsidRDefault="008B2E2D" w:rsidP="008B2E2D">
      <w:pPr>
        <w:pStyle w:val="11"/>
        <w:numPr>
          <w:ilvl w:val="0"/>
          <w:numId w:val="7"/>
        </w:numPr>
        <w:shd w:val="clear" w:color="auto" w:fill="auto"/>
        <w:spacing w:line="252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транспорт и логистика: </w:t>
      </w:r>
      <w:r>
        <w:rPr>
          <w:i/>
          <w:iCs/>
          <w:sz w:val="28"/>
          <w:szCs w:val="28"/>
        </w:rPr>
        <w:t>(ремонт и обслуживание легковых автомобилей, обслуживание и ремонт дизельных двигателей, слесарь-ремонтник сельскохозяйственных машин и тракторов, экспедирование грузов).</w:t>
      </w:r>
    </w:p>
    <w:p w14:paraId="176BCF36" w14:textId="003E0C36" w:rsidR="008B2E2D" w:rsidRDefault="008B2E2D" w:rsidP="008B2E2D">
      <w:pPr>
        <w:pStyle w:val="11"/>
        <w:shd w:val="clear" w:color="auto" w:fill="auto"/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увеличивается количество </w:t>
      </w:r>
      <w:r w:rsidR="000D64A0">
        <w:rPr>
          <w:sz w:val="28"/>
          <w:szCs w:val="28"/>
        </w:rPr>
        <w:t>участников чемпионата, представляющих колледж</w:t>
      </w:r>
      <w:r>
        <w:rPr>
          <w:sz w:val="28"/>
          <w:szCs w:val="28"/>
        </w:rPr>
        <w:t xml:space="preserve">: </w:t>
      </w:r>
    </w:p>
    <w:p w14:paraId="6802313A" w14:textId="0CA44B99" w:rsidR="00F611FD" w:rsidRDefault="0000385A" w:rsidP="00F611FD">
      <w:pPr>
        <w:spacing w:after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4EB56" wp14:editId="2719CC33">
                <wp:simplePos x="0" y="0"/>
                <wp:positionH relativeFrom="column">
                  <wp:posOffset>5179060</wp:posOffset>
                </wp:positionH>
                <wp:positionV relativeFrom="paragraph">
                  <wp:posOffset>1797050</wp:posOffset>
                </wp:positionV>
                <wp:extent cx="457200" cy="2286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A1E46" w14:textId="3FED390F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EB5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7.8pt;margin-top:141.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" fillcolor="white [3201]" strokeweight=".5pt">
                <v:textbox>
                  <w:txbxContent>
                    <w:p w14:paraId="17DA1E46" w14:textId="3FED390F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9F1ED" wp14:editId="0954856E">
                <wp:simplePos x="0" y="0"/>
                <wp:positionH relativeFrom="column">
                  <wp:posOffset>4417060</wp:posOffset>
                </wp:positionH>
                <wp:positionV relativeFrom="paragraph">
                  <wp:posOffset>1787525</wp:posOffset>
                </wp:positionV>
                <wp:extent cx="457200" cy="2286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BF6FD" w14:textId="071F8FE3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F1ED" id="Надпись 6" o:spid="_x0000_s1027" type="#_x0000_t202" style="position:absolute;left:0;text-align:left;margin-left:347.8pt;margin-top:140.7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" fillcolor="white [3201]" strokeweight=".5pt">
                <v:textbox>
                  <w:txbxContent>
                    <w:p w14:paraId="1C3BF6FD" w14:textId="071F8FE3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1166" wp14:editId="4014B4A5">
                <wp:simplePos x="0" y="0"/>
                <wp:positionH relativeFrom="column">
                  <wp:posOffset>3607435</wp:posOffset>
                </wp:positionH>
                <wp:positionV relativeFrom="paragraph">
                  <wp:posOffset>1758950</wp:posOffset>
                </wp:positionV>
                <wp:extent cx="457200" cy="2286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F823" w14:textId="01E117E1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1166" id="Надпись 5" o:spid="_x0000_s1028" type="#_x0000_t202" style="position:absolute;left:0;text-align:left;margin-left:284.05pt;margin-top:138.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" fillcolor="white [3201]" strokeweight=".5pt">
                <v:textbox>
                  <w:txbxContent>
                    <w:p w14:paraId="62EDF823" w14:textId="01E117E1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E1F8" wp14:editId="2E669840">
                <wp:simplePos x="0" y="0"/>
                <wp:positionH relativeFrom="column">
                  <wp:posOffset>2797810</wp:posOffset>
                </wp:positionH>
                <wp:positionV relativeFrom="paragraph">
                  <wp:posOffset>1778000</wp:posOffset>
                </wp:positionV>
                <wp:extent cx="457200" cy="2286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F9752" w14:textId="77777777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E1F8" id="Надпись 4" o:spid="_x0000_s1029" type="#_x0000_t202" style="position:absolute;left:0;text-align:left;margin-left:220.3pt;margin-top:140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" fillcolor="white [3201]" strokeweight=".5pt">
                <v:textbox>
                  <w:txbxContent>
                    <w:p w14:paraId="346F9752" w14:textId="77777777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6AEB" wp14:editId="56E8E0E5">
                <wp:simplePos x="0" y="0"/>
                <wp:positionH relativeFrom="column">
                  <wp:posOffset>1216660</wp:posOffset>
                </wp:positionH>
                <wp:positionV relativeFrom="paragraph">
                  <wp:posOffset>1778000</wp:posOffset>
                </wp:positionV>
                <wp:extent cx="4572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86AA" w14:textId="61F95171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6AEB" id="Надпись 2" o:spid="_x0000_s1030" type="#_x0000_t202" style="position:absolute;left:0;text-align:left;margin-left:95.8pt;margin-top:140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" fillcolor="white [3201]" strokeweight=".5pt">
                <v:textbox>
                  <w:txbxContent>
                    <w:p w14:paraId="0BD886AA" w14:textId="61F95171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C3F6B" wp14:editId="36BA346C">
                <wp:simplePos x="0" y="0"/>
                <wp:positionH relativeFrom="column">
                  <wp:posOffset>2035810</wp:posOffset>
                </wp:positionH>
                <wp:positionV relativeFrom="paragraph">
                  <wp:posOffset>1768475</wp:posOffset>
                </wp:positionV>
                <wp:extent cx="457200" cy="2286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4C44" w14:textId="19F5349E" w:rsidR="0000385A" w:rsidRPr="0000385A" w:rsidRDefault="00003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85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3F6B" id="Надпись 3" o:spid="_x0000_s1031" type="#_x0000_t202" style="position:absolute;left:0;text-align:left;margin-left:160.3pt;margin-top:139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" fillcolor="white [3201]" strokeweight=".5pt">
                <v:textbox>
                  <w:txbxContent>
                    <w:p w14:paraId="12864C44" w14:textId="19F5349E" w:rsidR="0000385A" w:rsidRPr="0000385A" w:rsidRDefault="0000385A">
                      <w:pPr>
                        <w:rPr>
                          <w:sz w:val="16"/>
                          <w:szCs w:val="16"/>
                        </w:rPr>
                      </w:pPr>
                      <w:r w:rsidRPr="0000385A">
                        <w:rPr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611FD">
        <w:rPr>
          <w:noProof/>
        </w:rPr>
        <w:drawing>
          <wp:inline distT="0" distB="0" distL="0" distR="0" wp14:anchorId="4E38AD64" wp14:editId="4EE9BF9F">
            <wp:extent cx="6086475" cy="209550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F4310DB-5BC2-483F-A27B-A324E752A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8CAD0A" w14:textId="1ED71AA6" w:rsidR="00CA348E" w:rsidRDefault="00927004" w:rsidP="00217DEB">
      <w:pPr>
        <w:pStyle w:val="11"/>
        <w:shd w:val="clear" w:color="auto" w:fill="auto"/>
        <w:spacing w:after="40" w:line="276" w:lineRule="auto"/>
        <w:ind w:firstLine="5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чемпионата </w:t>
      </w:r>
      <w:r>
        <w:rPr>
          <w:sz w:val="28"/>
          <w:szCs w:val="28"/>
        </w:rPr>
        <w:t xml:space="preserve">у колледжа имеются 2 призовых места: серебряные медали, грамоты по 2 компетенциям (слесарное дело и электромонтаж).  </w:t>
      </w:r>
      <w:r w:rsidR="00CA348E">
        <w:rPr>
          <w:sz w:val="28"/>
          <w:szCs w:val="28"/>
        </w:rPr>
        <w:t xml:space="preserve">Анализ результатов конкурсных испытаний показал хороший уровень сформированности профессиональных знаний, умений и навыков участников чемпионата от горно-технологического колледжа. </w:t>
      </w:r>
    </w:p>
    <w:p w14:paraId="5CBE9BDC" w14:textId="719D1E91" w:rsidR="00C16AA4" w:rsidRDefault="00270BE3" w:rsidP="00217DEB">
      <w:pPr>
        <w:spacing w:after="0"/>
        <w:jc w:val="center"/>
      </w:pPr>
      <w:r>
        <w:t>Недостатки:</w:t>
      </w:r>
    </w:p>
    <w:p w14:paraId="37392B3D" w14:textId="77777777" w:rsidR="00270BE3" w:rsidRDefault="00270BE3" w:rsidP="00217DEB">
      <w:pPr>
        <w:pStyle w:val="11"/>
        <w:numPr>
          <w:ilvl w:val="0"/>
          <w:numId w:val="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замена участников по причине нежелание студента Шепелева А. участвовать;</w:t>
      </w:r>
    </w:p>
    <w:p w14:paraId="5A742546" w14:textId="6E9301E4" w:rsidR="00270BE3" w:rsidRPr="00A403B5" w:rsidRDefault="00270BE3" w:rsidP="00217DEB">
      <w:pPr>
        <w:pStyle w:val="11"/>
        <w:numPr>
          <w:ilvl w:val="0"/>
          <w:numId w:val="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</w:t>
      </w:r>
      <w:proofErr w:type="spellStart"/>
      <w:r>
        <w:rPr>
          <w:sz w:val="28"/>
          <w:szCs w:val="28"/>
        </w:rPr>
        <w:t>Алламбаев</w:t>
      </w:r>
      <w:proofErr w:type="spellEnd"/>
      <w:r>
        <w:rPr>
          <w:sz w:val="28"/>
          <w:szCs w:val="28"/>
        </w:rPr>
        <w:t xml:space="preserve"> Ж.Ж. и </w:t>
      </w:r>
      <w:proofErr w:type="spellStart"/>
      <w:r>
        <w:rPr>
          <w:sz w:val="28"/>
          <w:szCs w:val="28"/>
        </w:rPr>
        <w:t>Бекмурадов</w:t>
      </w:r>
      <w:proofErr w:type="spellEnd"/>
      <w:r>
        <w:rPr>
          <w:sz w:val="28"/>
          <w:szCs w:val="28"/>
        </w:rPr>
        <w:t xml:space="preserve"> С.Б. частично владеют навыками работы с программой </w:t>
      </w:r>
      <w:r>
        <w:rPr>
          <w:sz w:val="28"/>
          <w:szCs w:val="28"/>
          <w:lang w:val="en-US" w:bidi="en-US"/>
        </w:rPr>
        <w:t>CIS</w:t>
      </w:r>
      <w:r>
        <w:rPr>
          <w:sz w:val="28"/>
          <w:szCs w:val="28"/>
          <w:lang w:bidi="en-US"/>
        </w:rPr>
        <w:t>.</w:t>
      </w:r>
    </w:p>
    <w:p w14:paraId="64A8D094" w14:textId="77777777" w:rsidR="00270BE3" w:rsidRDefault="00270BE3" w:rsidP="00217DEB">
      <w:pPr>
        <w:pStyle w:val="11"/>
        <w:shd w:val="clear" w:color="auto" w:fill="auto"/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14:paraId="3B56AAB6" w14:textId="77777777" w:rsidR="00270BE3" w:rsidRDefault="00270BE3" w:rsidP="00217DEB">
      <w:pPr>
        <w:pStyle w:val="11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Продолжить работу по подготовке к участию </w:t>
      </w:r>
      <w:r w:rsidRPr="00001CF8">
        <w:rPr>
          <w:sz w:val="28"/>
          <w:szCs w:val="28"/>
        </w:rPr>
        <w:t xml:space="preserve">студентов </w:t>
      </w:r>
      <w:r w:rsidRPr="00001CF8">
        <w:rPr>
          <w:sz w:val="28"/>
        </w:rPr>
        <w:t xml:space="preserve">горно-технологического колледжа в региональном чемпионате </w:t>
      </w:r>
      <w:proofErr w:type="spellStart"/>
      <w:r w:rsidRPr="00001CF8">
        <w:rPr>
          <w:sz w:val="28"/>
        </w:rPr>
        <w:t>WorldSkills</w:t>
      </w:r>
      <w:proofErr w:type="spellEnd"/>
      <w:r w:rsidRPr="00001CF8">
        <w:rPr>
          <w:sz w:val="28"/>
        </w:rPr>
        <w:t>.</w:t>
      </w:r>
    </w:p>
    <w:p w14:paraId="27142D56" w14:textId="5327395E" w:rsidR="00270BE3" w:rsidRDefault="00661B2A" w:rsidP="00217DEB">
      <w:pPr>
        <w:pStyle w:val="11"/>
        <w:shd w:val="clear" w:color="auto" w:fill="auto"/>
        <w:tabs>
          <w:tab w:val="left" w:pos="1680"/>
        </w:tabs>
        <w:spacing w:line="276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BE3">
        <w:rPr>
          <w:sz w:val="28"/>
          <w:szCs w:val="28"/>
        </w:rPr>
        <w:t>.  Активизировать работу колледжа по сотрудничеству с социальными партнерами в части оказания спонсорской помощи для проведения чемпионата и независимой оценки.</w:t>
      </w:r>
    </w:p>
    <w:p w14:paraId="4C1BF856" w14:textId="38539B39" w:rsidR="00270BE3" w:rsidRDefault="00661B2A" w:rsidP="00217DEB">
      <w:pPr>
        <w:pStyle w:val="11"/>
        <w:shd w:val="clear" w:color="auto" w:fill="auto"/>
        <w:tabs>
          <w:tab w:val="left" w:pos="1680"/>
        </w:tabs>
        <w:spacing w:line="276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BE3">
        <w:rPr>
          <w:sz w:val="28"/>
          <w:szCs w:val="28"/>
        </w:rPr>
        <w:t xml:space="preserve">. Участвовать в формировании конкурсных заданий строго в соответствии с правилами чемпионата </w:t>
      </w:r>
      <w:proofErr w:type="gramStart"/>
      <w:r w:rsidR="00270BE3">
        <w:rPr>
          <w:sz w:val="28"/>
          <w:szCs w:val="28"/>
        </w:rPr>
        <w:t>и  в</w:t>
      </w:r>
      <w:proofErr w:type="gramEnd"/>
      <w:r w:rsidR="00270BE3">
        <w:rPr>
          <w:sz w:val="28"/>
          <w:szCs w:val="28"/>
        </w:rPr>
        <w:t xml:space="preserve"> дискуссионном форуме экспертов по обсуждению вопросов </w:t>
      </w:r>
      <w:r w:rsidR="00270BE3">
        <w:rPr>
          <w:sz w:val="28"/>
          <w:szCs w:val="28"/>
          <w:lang w:val="en-US" w:bidi="en-US"/>
        </w:rPr>
        <w:t>WorldSkills</w:t>
      </w:r>
      <w:r w:rsidR="00270BE3" w:rsidRPr="00310990">
        <w:rPr>
          <w:sz w:val="28"/>
          <w:szCs w:val="28"/>
          <w:lang w:bidi="en-US"/>
        </w:rPr>
        <w:t xml:space="preserve"> </w:t>
      </w:r>
      <w:r w:rsidR="00270BE3">
        <w:rPr>
          <w:sz w:val="28"/>
          <w:szCs w:val="28"/>
        </w:rPr>
        <w:t>в течение всего года.</w:t>
      </w:r>
    </w:p>
    <w:p w14:paraId="6812C8A4" w14:textId="34D8EA4B" w:rsidR="00270BE3" w:rsidRDefault="00661B2A" w:rsidP="00217DEB">
      <w:pPr>
        <w:pStyle w:val="11"/>
        <w:shd w:val="clear" w:color="auto" w:fill="auto"/>
        <w:tabs>
          <w:tab w:val="left" w:pos="1680"/>
        </w:tabs>
        <w:spacing w:line="276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BE3">
        <w:rPr>
          <w:sz w:val="28"/>
          <w:szCs w:val="28"/>
        </w:rPr>
        <w:t xml:space="preserve">. </w:t>
      </w:r>
      <w:r w:rsidR="00270BE3" w:rsidRPr="00B06C87">
        <w:rPr>
          <w:sz w:val="28"/>
          <w:szCs w:val="28"/>
        </w:rPr>
        <w:t xml:space="preserve">Учитывать требования стандартов </w:t>
      </w:r>
      <w:r w:rsidR="00270BE3" w:rsidRPr="00B06C87">
        <w:rPr>
          <w:sz w:val="28"/>
          <w:szCs w:val="28"/>
          <w:lang w:val="en-US" w:bidi="en-US"/>
        </w:rPr>
        <w:t>WorldSkills</w:t>
      </w:r>
      <w:r w:rsidR="00270BE3" w:rsidRPr="00B06C87">
        <w:rPr>
          <w:sz w:val="28"/>
          <w:szCs w:val="28"/>
          <w:lang w:bidi="en-US"/>
        </w:rPr>
        <w:t xml:space="preserve"> </w:t>
      </w:r>
      <w:r w:rsidR="00270BE3" w:rsidRPr="00B06C87">
        <w:rPr>
          <w:sz w:val="28"/>
          <w:szCs w:val="28"/>
        </w:rPr>
        <w:t xml:space="preserve">при разработке образовательных программ </w:t>
      </w:r>
      <w:proofErr w:type="spellStart"/>
      <w:r w:rsidR="00270BE3" w:rsidRPr="00B06C87">
        <w:rPr>
          <w:sz w:val="28"/>
          <w:szCs w:val="28"/>
        </w:rPr>
        <w:t>ТиПО</w:t>
      </w:r>
      <w:proofErr w:type="spellEnd"/>
      <w:r w:rsidR="00270BE3" w:rsidRPr="00B06C87">
        <w:rPr>
          <w:sz w:val="28"/>
          <w:szCs w:val="28"/>
        </w:rPr>
        <w:t>.</w:t>
      </w:r>
    </w:p>
    <w:p w14:paraId="33A82DC5" w14:textId="3EB6B964" w:rsidR="00270BE3" w:rsidRDefault="00661B2A" w:rsidP="00270BE3">
      <w:pPr>
        <w:pStyle w:val="11"/>
        <w:shd w:val="clear" w:color="auto" w:fill="auto"/>
        <w:tabs>
          <w:tab w:val="left" w:pos="1680"/>
        </w:tabs>
        <w:spacing w:line="268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BE3">
        <w:rPr>
          <w:sz w:val="28"/>
          <w:szCs w:val="28"/>
        </w:rPr>
        <w:t xml:space="preserve">. </w:t>
      </w:r>
      <w:r w:rsidR="00270BE3" w:rsidRPr="00B06C87">
        <w:rPr>
          <w:sz w:val="28"/>
          <w:szCs w:val="28"/>
        </w:rPr>
        <w:t>Проводить активную профориентационную работу в рамках проведения чемпионата</w:t>
      </w:r>
      <w:r w:rsidR="00270BE3">
        <w:rPr>
          <w:sz w:val="28"/>
          <w:szCs w:val="28"/>
        </w:rPr>
        <w:t xml:space="preserve"> и рекламировать результаты и «рабочие специальности»</w:t>
      </w:r>
      <w:r w:rsidR="00270BE3" w:rsidRPr="00B06C87">
        <w:rPr>
          <w:sz w:val="28"/>
          <w:szCs w:val="28"/>
        </w:rPr>
        <w:t>.</w:t>
      </w:r>
    </w:p>
    <w:p w14:paraId="04441098" w14:textId="5FC7E2CF" w:rsidR="00270BE3" w:rsidRDefault="00661B2A" w:rsidP="00661B2A">
      <w:pPr>
        <w:pStyle w:val="11"/>
        <w:shd w:val="clear" w:color="auto" w:fill="auto"/>
        <w:tabs>
          <w:tab w:val="left" w:pos="1680"/>
        </w:tabs>
        <w:spacing w:line="268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BE3">
        <w:rPr>
          <w:sz w:val="28"/>
          <w:szCs w:val="28"/>
        </w:rPr>
        <w:t>. Увеличивать количество участников от колледжа</w:t>
      </w:r>
      <w:r>
        <w:rPr>
          <w:sz w:val="28"/>
          <w:szCs w:val="28"/>
        </w:rPr>
        <w:t xml:space="preserve"> и </w:t>
      </w:r>
      <w:r w:rsidR="00270BE3">
        <w:rPr>
          <w:sz w:val="28"/>
          <w:szCs w:val="28"/>
        </w:rPr>
        <w:t xml:space="preserve">количество компетенций, в которых </w:t>
      </w:r>
      <w:proofErr w:type="gramStart"/>
      <w:r w:rsidR="00270BE3">
        <w:rPr>
          <w:sz w:val="28"/>
          <w:szCs w:val="28"/>
        </w:rPr>
        <w:t xml:space="preserve">принимают </w:t>
      </w:r>
      <w:r w:rsidR="00270BE3" w:rsidRPr="00B06C87">
        <w:rPr>
          <w:sz w:val="28"/>
          <w:szCs w:val="28"/>
        </w:rPr>
        <w:t xml:space="preserve"> участие</w:t>
      </w:r>
      <w:proofErr w:type="gramEnd"/>
      <w:r w:rsidR="00270BE3">
        <w:rPr>
          <w:sz w:val="28"/>
          <w:szCs w:val="28"/>
        </w:rPr>
        <w:t xml:space="preserve"> и </w:t>
      </w:r>
      <w:r w:rsidR="00270BE3" w:rsidRPr="00B06C87">
        <w:rPr>
          <w:sz w:val="28"/>
          <w:szCs w:val="28"/>
        </w:rPr>
        <w:t>по которым ведется подготовка</w:t>
      </w:r>
      <w:r w:rsidR="00270BE3">
        <w:rPr>
          <w:sz w:val="28"/>
          <w:szCs w:val="28"/>
        </w:rPr>
        <w:t xml:space="preserve">. </w:t>
      </w:r>
      <w:r w:rsidR="00270BE3" w:rsidRPr="00B06C87">
        <w:rPr>
          <w:sz w:val="28"/>
          <w:szCs w:val="28"/>
        </w:rPr>
        <w:t xml:space="preserve"> </w:t>
      </w:r>
    </w:p>
    <w:p w14:paraId="423D42FA" w14:textId="77777777" w:rsidR="00270BE3" w:rsidRDefault="00270BE3" w:rsidP="00270BE3">
      <w:pPr>
        <w:pStyle w:val="11"/>
        <w:numPr>
          <w:ilvl w:val="0"/>
          <w:numId w:val="8"/>
        </w:numPr>
        <w:shd w:val="clear" w:color="auto" w:fill="auto"/>
        <w:tabs>
          <w:tab w:val="left" w:pos="1267"/>
        </w:tabs>
        <w:ind w:left="0" w:firstLine="543"/>
        <w:jc w:val="both"/>
        <w:rPr>
          <w:sz w:val="28"/>
          <w:szCs w:val="28"/>
        </w:rPr>
      </w:pPr>
      <w:r w:rsidRPr="00B06C87">
        <w:rPr>
          <w:sz w:val="28"/>
          <w:szCs w:val="28"/>
        </w:rPr>
        <w:t>Вести подготовку участников к чемпионату в течении всего учебного года и предусматривать замену участника.</w:t>
      </w:r>
    </w:p>
    <w:p w14:paraId="30C96BC3" w14:textId="77777777" w:rsidR="00C16AA4" w:rsidRDefault="00C16AA4" w:rsidP="00847F5C">
      <w:pPr>
        <w:spacing w:after="0"/>
        <w:ind w:firstLine="567"/>
        <w:jc w:val="both"/>
      </w:pPr>
    </w:p>
    <w:p w14:paraId="56BE157A" w14:textId="26B60ACF" w:rsidR="00847F5C" w:rsidRDefault="004463E2" w:rsidP="00217DEB">
      <w:pPr>
        <w:spacing w:after="0"/>
        <w:ind w:firstLine="567"/>
        <w:jc w:val="both"/>
        <w:rPr>
          <w:bCs/>
          <w:szCs w:val="28"/>
        </w:rPr>
      </w:pPr>
      <w:r w:rsidRPr="00847F5C">
        <w:t xml:space="preserve">В </w:t>
      </w:r>
      <w:r w:rsidR="005649C3">
        <w:t>октябре-</w:t>
      </w:r>
      <w:r w:rsidR="008B2E2D">
        <w:t xml:space="preserve">ноябре 2020 </w:t>
      </w:r>
      <w:proofErr w:type="gramStart"/>
      <w:r w:rsidR="008B2E2D">
        <w:t xml:space="preserve">года </w:t>
      </w:r>
      <w:r w:rsidR="001475B5" w:rsidRPr="00847F5C">
        <w:t xml:space="preserve"> </w:t>
      </w:r>
      <w:r w:rsidR="00AC46FA">
        <w:rPr>
          <w:bCs/>
          <w:szCs w:val="28"/>
        </w:rPr>
        <w:t>проходил</w:t>
      </w:r>
      <w:proofErr w:type="gramEnd"/>
      <w:r w:rsidR="00AC46FA">
        <w:rPr>
          <w:bCs/>
          <w:szCs w:val="28"/>
        </w:rPr>
        <w:t xml:space="preserve"> областной </w:t>
      </w:r>
      <w:r w:rsidR="00847F5C" w:rsidRPr="00BD6A65">
        <w:rPr>
          <w:bCs/>
          <w:szCs w:val="28"/>
        </w:rPr>
        <w:t>конкурса профессионального мастерства «Наставник + Молодой мастер</w:t>
      </w:r>
      <w:r w:rsidR="00847F5C" w:rsidRPr="00BD6A65">
        <w:rPr>
          <w:bCs/>
          <w:color w:val="000000"/>
          <w:szCs w:val="28"/>
        </w:rPr>
        <w:t>=</w:t>
      </w:r>
      <w:r w:rsidR="00847F5C" w:rsidRPr="00BD6A65">
        <w:rPr>
          <w:bCs/>
          <w:szCs w:val="28"/>
        </w:rPr>
        <w:t xml:space="preserve">Команда» среди мастеров производственного обучения организаций </w:t>
      </w:r>
      <w:r w:rsidR="00D90EB2">
        <w:rPr>
          <w:bCs/>
          <w:szCs w:val="28"/>
          <w:lang w:val="kk-KZ"/>
        </w:rPr>
        <w:t>ТиПО</w:t>
      </w:r>
      <w:r w:rsidR="00847F5C" w:rsidRPr="00BD6A65">
        <w:rPr>
          <w:bCs/>
          <w:szCs w:val="28"/>
          <w:lang w:val="kk-KZ"/>
        </w:rPr>
        <w:t xml:space="preserve"> </w:t>
      </w:r>
      <w:r w:rsidR="00847F5C" w:rsidRPr="00BD6A65">
        <w:rPr>
          <w:bCs/>
          <w:szCs w:val="28"/>
        </w:rPr>
        <w:t>Костанайской области</w:t>
      </w:r>
      <w:r w:rsidR="00847F5C">
        <w:rPr>
          <w:bCs/>
          <w:szCs w:val="28"/>
        </w:rPr>
        <w:t xml:space="preserve">. </w:t>
      </w:r>
    </w:p>
    <w:p w14:paraId="554ADA9C" w14:textId="77777777" w:rsidR="00847F5C" w:rsidRPr="00973D74" w:rsidRDefault="00847F5C" w:rsidP="00217DEB">
      <w:pPr>
        <w:jc w:val="both"/>
        <w:rPr>
          <w:bCs/>
          <w:szCs w:val="28"/>
        </w:rPr>
      </w:pPr>
      <w:r w:rsidRPr="00EE20A4">
        <w:rPr>
          <w:i/>
          <w:szCs w:val="28"/>
        </w:rPr>
        <w:t xml:space="preserve">        </w:t>
      </w:r>
      <w:proofErr w:type="gramStart"/>
      <w:r w:rsidRPr="00FC6444">
        <w:rPr>
          <w:iCs/>
          <w:szCs w:val="28"/>
        </w:rPr>
        <w:t>Команд</w:t>
      </w:r>
      <w:r>
        <w:rPr>
          <w:iCs/>
          <w:szCs w:val="28"/>
        </w:rPr>
        <w:t>а</w:t>
      </w:r>
      <w:r>
        <w:rPr>
          <w:i/>
          <w:szCs w:val="28"/>
        </w:rPr>
        <w:t xml:space="preserve"> </w:t>
      </w:r>
      <w:r w:rsidRPr="00EE20A4">
        <w:rPr>
          <w:i/>
          <w:szCs w:val="28"/>
        </w:rPr>
        <w:t xml:space="preserve"> </w:t>
      </w:r>
      <w:r>
        <w:rPr>
          <w:bCs/>
          <w:szCs w:val="28"/>
        </w:rPr>
        <w:t>КГКП</w:t>
      </w:r>
      <w:proofErr w:type="gram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Рудненский</w:t>
      </w:r>
      <w:proofErr w:type="spellEnd"/>
      <w:r>
        <w:rPr>
          <w:bCs/>
          <w:szCs w:val="28"/>
        </w:rPr>
        <w:t xml:space="preserve"> горно-технологический колледж» заняла 2 место. Участники мастер-наставник Шишкина Вера Евгеньевна и молодой мастер </w:t>
      </w:r>
      <w:proofErr w:type="spellStart"/>
      <w:r>
        <w:rPr>
          <w:bCs/>
          <w:szCs w:val="28"/>
        </w:rPr>
        <w:t>Каукина</w:t>
      </w:r>
      <w:proofErr w:type="spellEnd"/>
      <w:r>
        <w:rPr>
          <w:bCs/>
          <w:szCs w:val="28"/>
        </w:rPr>
        <w:t xml:space="preserve"> Римма </w:t>
      </w:r>
      <w:proofErr w:type="spellStart"/>
      <w:r>
        <w:rPr>
          <w:bCs/>
          <w:szCs w:val="28"/>
        </w:rPr>
        <w:t>Тельгаровна</w:t>
      </w:r>
      <w:proofErr w:type="spellEnd"/>
      <w:r>
        <w:rPr>
          <w:bCs/>
          <w:szCs w:val="28"/>
        </w:rPr>
        <w:t xml:space="preserve">. </w:t>
      </w:r>
      <w:r w:rsidRPr="00973D74">
        <w:rPr>
          <w:bCs/>
          <w:szCs w:val="28"/>
        </w:rPr>
        <w:t>Основная задача конкурса</w:t>
      </w:r>
      <w:r>
        <w:rPr>
          <w:b/>
          <w:szCs w:val="28"/>
        </w:rPr>
        <w:t xml:space="preserve"> -</w:t>
      </w:r>
      <w:r w:rsidRPr="004D64CC">
        <w:rPr>
          <w:szCs w:val="28"/>
        </w:rPr>
        <w:t xml:space="preserve"> поддерж</w:t>
      </w:r>
      <w:r>
        <w:rPr>
          <w:szCs w:val="28"/>
        </w:rPr>
        <w:t>ать</w:t>
      </w:r>
      <w:r w:rsidRPr="004D64CC">
        <w:rPr>
          <w:szCs w:val="28"/>
        </w:rPr>
        <w:t xml:space="preserve"> талантливых, творчески работающих мастеров производственного обучения</w:t>
      </w:r>
      <w:r>
        <w:rPr>
          <w:szCs w:val="28"/>
        </w:rPr>
        <w:t xml:space="preserve">, а также обмен опытом по внедрению эффективных форм работы по наставничеству. </w:t>
      </w:r>
    </w:p>
    <w:p w14:paraId="33B18517" w14:textId="77777777" w:rsidR="00847F5C" w:rsidRDefault="00847F5C" w:rsidP="00217DEB">
      <w:pPr>
        <w:tabs>
          <w:tab w:val="left" w:pos="1350"/>
        </w:tabs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Конкурс проходил в два этапа: </w:t>
      </w:r>
    </w:p>
    <w:p w14:paraId="3C4B84D8" w14:textId="77777777" w:rsidR="00847F5C" w:rsidRDefault="00847F5C" w:rsidP="00217DEB">
      <w:pPr>
        <w:tabs>
          <w:tab w:val="left" w:pos="1350"/>
        </w:tabs>
        <w:spacing w:after="0"/>
        <w:ind w:firstLine="567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1 этап – создание </w:t>
      </w:r>
      <w:r w:rsidRPr="00A97F2B">
        <w:rPr>
          <w:szCs w:val="28"/>
        </w:rPr>
        <w:t>в</w:t>
      </w:r>
      <w:r w:rsidRPr="00A97F2B">
        <w:rPr>
          <w:color w:val="000000"/>
          <w:szCs w:val="28"/>
        </w:rPr>
        <w:t>идеоролик</w:t>
      </w:r>
      <w:r>
        <w:rPr>
          <w:color w:val="000000"/>
          <w:szCs w:val="28"/>
        </w:rPr>
        <w:t xml:space="preserve">а </w:t>
      </w:r>
      <w:r w:rsidRPr="00CA7D20">
        <w:rPr>
          <w:color w:val="000000"/>
          <w:szCs w:val="28"/>
        </w:rPr>
        <w:t>под девизом «Вместе мы команда» и методическ</w:t>
      </w:r>
      <w:r>
        <w:rPr>
          <w:color w:val="000000"/>
          <w:szCs w:val="28"/>
        </w:rPr>
        <w:t xml:space="preserve">ая разработка </w:t>
      </w:r>
      <w:r w:rsidRPr="00CA7D20">
        <w:rPr>
          <w:color w:val="000000"/>
          <w:szCs w:val="28"/>
        </w:rPr>
        <w:t xml:space="preserve">сценария </w:t>
      </w:r>
      <w:r>
        <w:rPr>
          <w:color w:val="000000"/>
          <w:szCs w:val="28"/>
        </w:rPr>
        <w:t>внеклассного</w:t>
      </w:r>
      <w:r w:rsidRPr="00CA7D20">
        <w:rPr>
          <w:color w:val="000000"/>
          <w:szCs w:val="28"/>
        </w:rPr>
        <w:t xml:space="preserve"> мероприятия</w:t>
      </w:r>
      <w:r>
        <w:rPr>
          <w:color w:val="000000"/>
          <w:szCs w:val="28"/>
        </w:rPr>
        <w:t xml:space="preserve">. </w:t>
      </w:r>
    </w:p>
    <w:p w14:paraId="383422DE" w14:textId="77777777" w:rsidR="00847F5C" w:rsidRPr="00C53908" w:rsidRDefault="00847F5C" w:rsidP="00217DEB">
      <w:pPr>
        <w:tabs>
          <w:tab w:val="left" w:pos="1350"/>
        </w:tabs>
        <w:spacing w:after="0"/>
        <w:ind w:firstLine="567"/>
        <w:jc w:val="both"/>
        <w:rPr>
          <w:bCs/>
          <w:iCs/>
          <w:szCs w:val="28"/>
        </w:rPr>
      </w:pPr>
      <w:r>
        <w:rPr>
          <w:color w:val="000000"/>
          <w:szCs w:val="28"/>
        </w:rPr>
        <w:t xml:space="preserve">2 </w:t>
      </w:r>
      <w:proofErr w:type="gramStart"/>
      <w:r>
        <w:rPr>
          <w:color w:val="000000"/>
          <w:szCs w:val="28"/>
        </w:rPr>
        <w:t>этап  -</w:t>
      </w:r>
      <w:proofErr w:type="gramEnd"/>
      <w:r>
        <w:rPr>
          <w:color w:val="000000"/>
          <w:szCs w:val="28"/>
        </w:rPr>
        <w:t xml:space="preserve"> </w:t>
      </w:r>
      <w:r w:rsidRPr="005B0787">
        <w:rPr>
          <w:szCs w:val="28"/>
        </w:rPr>
        <w:t xml:space="preserve"> </w:t>
      </w:r>
      <w:r w:rsidRPr="00C53908">
        <w:rPr>
          <w:bCs/>
          <w:iCs/>
          <w:szCs w:val="28"/>
        </w:rPr>
        <w:t>Визитная карточка</w:t>
      </w:r>
      <w:r>
        <w:rPr>
          <w:bCs/>
          <w:iCs/>
          <w:szCs w:val="28"/>
        </w:rPr>
        <w:t xml:space="preserve"> и п</w:t>
      </w:r>
      <w:r w:rsidRPr="00C53908">
        <w:rPr>
          <w:bCs/>
          <w:iCs/>
          <w:szCs w:val="28"/>
        </w:rPr>
        <w:t>резентация опыта работы</w:t>
      </w:r>
      <w:r>
        <w:rPr>
          <w:bCs/>
          <w:iCs/>
          <w:szCs w:val="28"/>
        </w:rPr>
        <w:t>.</w:t>
      </w:r>
    </w:p>
    <w:p w14:paraId="3DACD136" w14:textId="6FB4B706" w:rsidR="00BE4A16" w:rsidRPr="00E158F1" w:rsidRDefault="007447ED" w:rsidP="00217DEB">
      <w:pPr>
        <w:jc w:val="both"/>
        <w:rPr>
          <w:szCs w:val="28"/>
        </w:rPr>
      </w:pPr>
      <w:r>
        <w:rPr>
          <w:szCs w:val="28"/>
        </w:rPr>
        <w:t>Подобные конкурса очень интересны и показательны, молодые мастера п/о показывают все то, чему научились.</w:t>
      </w:r>
      <w:r w:rsidR="009357F9">
        <w:rPr>
          <w:szCs w:val="28"/>
        </w:rPr>
        <w:t xml:space="preserve"> Эффективность определяется умение</w:t>
      </w:r>
      <w:r w:rsidR="00FC7AD3">
        <w:rPr>
          <w:szCs w:val="28"/>
        </w:rPr>
        <w:t>м</w:t>
      </w:r>
      <w:r w:rsidR="009357F9">
        <w:rPr>
          <w:szCs w:val="28"/>
        </w:rPr>
        <w:t xml:space="preserve"> работать в команде на результат.</w:t>
      </w:r>
    </w:p>
    <w:p w14:paraId="29E2DBC3" w14:textId="77777777" w:rsidR="001475B5" w:rsidRPr="00770FEF" w:rsidRDefault="001475B5" w:rsidP="00217DEB">
      <w:pPr>
        <w:spacing w:after="0"/>
        <w:ind w:left="420"/>
        <w:jc w:val="both"/>
        <w:rPr>
          <w:b/>
        </w:rPr>
      </w:pPr>
      <w:r w:rsidRPr="00770FEF">
        <w:rPr>
          <w:b/>
        </w:rPr>
        <w:t>Курсовая подготовка</w:t>
      </w:r>
    </w:p>
    <w:p w14:paraId="7F1584D4" w14:textId="77777777" w:rsidR="00D13F98" w:rsidRPr="00770FEF" w:rsidRDefault="00D13F98" w:rsidP="00C36761">
      <w:pPr>
        <w:spacing w:after="0" w:line="317" w:lineRule="exact"/>
        <w:ind w:left="420"/>
        <w:jc w:val="both"/>
      </w:pPr>
    </w:p>
    <w:p w14:paraId="7795B3AC" w14:textId="17B0A566" w:rsidR="00C36761" w:rsidRPr="00A57A1D" w:rsidRDefault="001475B5" w:rsidP="009F6BC3">
      <w:pPr>
        <w:jc w:val="both"/>
        <w:rPr>
          <w:b/>
          <w:szCs w:val="28"/>
          <w:lang w:val="kk-KZ"/>
        </w:rPr>
      </w:pPr>
      <w:r w:rsidRPr="00A57A1D">
        <w:t xml:space="preserve">В рамках программы продуктивной занятости и массового предпринимательства в первом полугодии </w:t>
      </w:r>
      <w:r w:rsidR="004463E2" w:rsidRPr="00A57A1D">
        <w:t>проводил</w:t>
      </w:r>
      <w:r w:rsidR="00C36761" w:rsidRPr="00A57A1D">
        <w:t>и</w:t>
      </w:r>
      <w:r w:rsidR="004463E2" w:rsidRPr="00A57A1D">
        <w:t>сь</w:t>
      </w:r>
      <w:r w:rsidR="00C36761" w:rsidRPr="00A57A1D">
        <w:t xml:space="preserve"> курсы </w:t>
      </w:r>
      <w:r w:rsidR="00C36761" w:rsidRPr="00A57A1D">
        <w:rPr>
          <w:szCs w:val="28"/>
          <w:lang w:val="kk-KZ"/>
        </w:rPr>
        <w:t xml:space="preserve">в рамках </w:t>
      </w:r>
      <w:r w:rsidR="00C36761" w:rsidRPr="00A57A1D">
        <w:rPr>
          <w:lang w:val="kk-KZ"/>
        </w:rPr>
        <w:t xml:space="preserve"> </w:t>
      </w:r>
      <w:r w:rsidR="00C36761" w:rsidRPr="00A57A1D">
        <w:rPr>
          <w:szCs w:val="28"/>
          <w:lang w:val="kk-KZ"/>
        </w:rPr>
        <w:t>«Программы развития продуктивной занятости и массового предпринимательства на 2017-2021 годы»</w:t>
      </w:r>
      <w:r w:rsidR="00C36761" w:rsidRPr="00A57A1D">
        <w:rPr>
          <w:lang w:val="kk-KZ"/>
        </w:rPr>
        <w:t xml:space="preserve"> </w:t>
      </w:r>
      <w:r w:rsidR="00C36761" w:rsidRPr="00A57A1D">
        <w:rPr>
          <w:szCs w:val="28"/>
          <w:lang w:val="kk-KZ"/>
        </w:rPr>
        <w:t xml:space="preserve"> по квалификации </w:t>
      </w:r>
      <w:r w:rsidR="00D2015F" w:rsidRPr="00A57A1D">
        <w:rPr>
          <w:szCs w:val="28"/>
          <w:lang w:val="kk-KZ"/>
        </w:rPr>
        <w:t xml:space="preserve"> </w:t>
      </w:r>
      <w:r w:rsidR="00C36761" w:rsidRPr="00A57A1D">
        <w:rPr>
          <w:szCs w:val="28"/>
          <w:lang w:val="kk-KZ"/>
        </w:rPr>
        <w:t>«Электрослесарь (слесарь) дежу</w:t>
      </w:r>
      <w:r w:rsidR="00D2015F" w:rsidRPr="00A57A1D">
        <w:rPr>
          <w:szCs w:val="28"/>
          <w:lang w:val="kk-KZ"/>
        </w:rPr>
        <w:t>рный и по ремонту оборудования»</w:t>
      </w:r>
      <w:r w:rsidR="00CC5E01" w:rsidRPr="00A57A1D">
        <w:rPr>
          <w:szCs w:val="28"/>
          <w:lang w:val="kk-KZ"/>
        </w:rPr>
        <w:t xml:space="preserve"> сроком 3 </w:t>
      </w:r>
      <w:r w:rsidR="00CC5E01" w:rsidRPr="00A57A1D">
        <w:t>месяца, и  по  квалификации «</w:t>
      </w:r>
      <w:r w:rsidR="003500FE" w:rsidRPr="00A57A1D">
        <w:t>Слесарь подвижного состава</w:t>
      </w:r>
      <w:r w:rsidR="00CC5E01" w:rsidRPr="00A57A1D">
        <w:t>»</w:t>
      </w:r>
      <w:r w:rsidR="003500FE" w:rsidRPr="00A57A1D">
        <w:t xml:space="preserve"> (1 месяц)</w:t>
      </w:r>
      <w:r w:rsidR="00CC5E01" w:rsidRPr="00A57A1D">
        <w:t>.</w:t>
      </w:r>
    </w:p>
    <w:p w14:paraId="451AB4A9" w14:textId="7DD43EA7" w:rsidR="00D13F98" w:rsidRPr="00A57A1D" w:rsidRDefault="009F6BC3" w:rsidP="00C36761">
      <w:pPr>
        <w:spacing w:after="0"/>
        <w:jc w:val="both"/>
      </w:pPr>
      <w:r w:rsidRPr="00A57A1D">
        <w:t>В</w:t>
      </w:r>
      <w:r w:rsidR="004463E2" w:rsidRPr="00A57A1D">
        <w:t xml:space="preserve"> связи с </w:t>
      </w:r>
      <w:r w:rsidRPr="00A57A1D">
        <w:t xml:space="preserve">большой </w:t>
      </w:r>
      <w:r w:rsidR="004463E2" w:rsidRPr="00A57A1D">
        <w:t xml:space="preserve"> потребност</w:t>
      </w:r>
      <w:r w:rsidRPr="00A57A1D">
        <w:t xml:space="preserve">ью  «Центра занятости г. Рудного», социальных партнеров </w:t>
      </w:r>
      <w:r w:rsidR="00A57A1D" w:rsidRPr="00A57A1D">
        <w:t>необходимо</w:t>
      </w:r>
      <w:r w:rsidRPr="00A57A1D">
        <w:t xml:space="preserve"> продол</w:t>
      </w:r>
      <w:r w:rsidR="00190F83" w:rsidRPr="00A57A1D">
        <w:t>ж</w:t>
      </w:r>
      <w:r w:rsidR="00A57A1D" w:rsidRPr="00A57A1D">
        <w:t>и</w:t>
      </w:r>
      <w:r w:rsidR="00190F83" w:rsidRPr="00A57A1D">
        <w:t xml:space="preserve">ть </w:t>
      </w:r>
      <w:r w:rsidR="00A57A1D" w:rsidRPr="00A57A1D">
        <w:t xml:space="preserve">работу по </w:t>
      </w:r>
      <w:r w:rsidR="00190F83" w:rsidRPr="00A57A1D">
        <w:t>курсов</w:t>
      </w:r>
      <w:r w:rsidR="00A57A1D" w:rsidRPr="00A57A1D">
        <w:t>ой</w:t>
      </w:r>
      <w:r w:rsidR="00190F83" w:rsidRPr="00A57A1D">
        <w:t xml:space="preserve"> под</w:t>
      </w:r>
      <w:r w:rsidRPr="00A57A1D">
        <w:t>готовк</w:t>
      </w:r>
      <w:r w:rsidR="00A57A1D" w:rsidRPr="00A57A1D">
        <w:t>е</w:t>
      </w:r>
      <w:r w:rsidRPr="00A57A1D">
        <w:t xml:space="preserve"> по востребованным специальностям</w:t>
      </w:r>
      <w:r w:rsidR="00A57A1D" w:rsidRPr="00A57A1D">
        <w:t xml:space="preserve"> в 2021 году: </w:t>
      </w:r>
      <w:r w:rsidR="00A57A1D" w:rsidRPr="00A57A1D">
        <w:rPr>
          <w:szCs w:val="28"/>
          <w:lang w:val="kk-KZ"/>
        </w:rPr>
        <w:t xml:space="preserve">«Электрослесарь (слесарь) дежурный и </w:t>
      </w:r>
      <w:r w:rsidR="00A57A1D" w:rsidRPr="00A57A1D">
        <w:rPr>
          <w:szCs w:val="28"/>
          <w:lang w:val="kk-KZ"/>
        </w:rPr>
        <w:lastRenderedPageBreak/>
        <w:t xml:space="preserve">по ремонту оборудования»,  </w:t>
      </w:r>
      <w:r w:rsidR="00A57A1D" w:rsidRPr="00A57A1D">
        <w:t>«Слесарь-ремонтник», «Токарь», «Слесарь подвижного состава», «ОПИ»</w:t>
      </w:r>
      <w:r w:rsidR="00C0418F">
        <w:t xml:space="preserve"> на основе 4-х стороннего договора с обязательным трудоустройством.  </w:t>
      </w:r>
    </w:p>
    <w:p w14:paraId="2C9195E1" w14:textId="77777777" w:rsidR="00E71FEA" w:rsidRPr="009F7168" w:rsidRDefault="00E71FEA" w:rsidP="00C36761">
      <w:pPr>
        <w:spacing w:after="0"/>
        <w:ind w:left="420"/>
        <w:jc w:val="both"/>
        <w:rPr>
          <w:b/>
          <w:color w:val="FF0000"/>
        </w:rPr>
      </w:pPr>
    </w:p>
    <w:p w14:paraId="682FB473" w14:textId="77777777" w:rsidR="00D13F98" w:rsidRPr="00587258" w:rsidRDefault="00E71FEA" w:rsidP="00C36761">
      <w:pPr>
        <w:spacing w:after="0"/>
        <w:ind w:left="420"/>
        <w:jc w:val="both"/>
        <w:rPr>
          <w:b/>
        </w:rPr>
      </w:pPr>
      <w:r w:rsidRPr="00587258">
        <w:rPr>
          <w:b/>
        </w:rPr>
        <w:t xml:space="preserve">Профориентационная кампания </w:t>
      </w:r>
    </w:p>
    <w:p w14:paraId="092A8635" w14:textId="434CC42A" w:rsidR="00506A16" w:rsidRDefault="00B66D6B" w:rsidP="006A15AB">
      <w:pPr>
        <w:pStyle w:val="20"/>
        <w:shd w:val="clear" w:color="auto" w:fill="auto"/>
        <w:spacing w:line="276" w:lineRule="auto"/>
        <w:ind w:firstLine="680"/>
        <w:jc w:val="both"/>
        <w:rPr>
          <w:sz w:val="28"/>
          <w:szCs w:val="28"/>
          <w:lang w:val="ru-RU"/>
        </w:rPr>
      </w:pPr>
      <w:r w:rsidRPr="00587258">
        <w:rPr>
          <w:sz w:val="28"/>
          <w:szCs w:val="28"/>
          <w:lang w:val="ru-RU" w:eastAsia="ru-RU" w:bidi="ru-RU"/>
        </w:rPr>
        <w:t>Вся профориентационная работа строится в соответствии с разработанным и утвержденным планом, а также в соответс</w:t>
      </w:r>
      <w:r w:rsidR="00611E4B">
        <w:rPr>
          <w:sz w:val="28"/>
          <w:szCs w:val="28"/>
          <w:lang w:val="ru-RU" w:eastAsia="ru-RU" w:bidi="ru-RU"/>
        </w:rPr>
        <w:t>т</w:t>
      </w:r>
      <w:r w:rsidRPr="00587258">
        <w:rPr>
          <w:sz w:val="28"/>
          <w:szCs w:val="28"/>
          <w:lang w:val="ru-RU" w:eastAsia="ru-RU" w:bidi="ru-RU"/>
        </w:rPr>
        <w:t>вии с программой непрерывной профориентационной ориентации детей и молодежи Костанайской области на 20</w:t>
      </w:r>
      <w:r w:rsidR="002B15E4" w:rsidRPr="00587258">
        <w:rPr>
          <w:sz w:val="28"/>
          <w:szCs w:val="28"/>
          <w:lang w:val="ru-RU" w:eastAsia="ru-RU" w:bidi="ru-RU"/>
        </w:rPr>
        <w:t>20</w:t>
      </w:r>
      <w:r w:rsidRPr="00587258">
        <w:rPr>
          <w:sz w:val="28"/>
          <w:szCs w:val="28"/>
          <w:lang w:val="ru-RU" w:eastAsia="ru-RU" w:bidi="ru-RU"/>
        </w:rPr>
        <w:t>-202</w:t>
      </w:r>
      <w:r w:rsidR="002B15E4" w:rsidRPr="00587258">
        <w:rPr>
          <w:sz w:val="28"/>
          <w:szCs w:val="28"/>
          <w:lang w:val="ru-RU" w:eastAsia="ru-RU" w:bidi="ru-RU"/>
        </w:rPr>
        <w:t>1</w:t>
      </w:r>
      <w:r w:rsidRPr="00587258">
        <w:rPr>
          <w:sz w:val="28"/>
          <w:szCs w:val="28"/>
          <w:lang w:val="ru-RU" w:eastAsia="ru-RU" w:bidi="ru-RU"/>
        </w:rPr>
        <w:t xml:space="preserve"> учебный год.</w:t>
      </w:r>
      <w:r w:rsidR="00506A16" w:rsidRPr="00587258">
        <w:rPr>
          <w:sz w:val="28"/>
          <w:szCs w:val="28"/>
          <w:lang w:val="ru-RU"/>
        </w:rPr>
        <w:t xml:space="preserve"> </w:t>
      </w:r>
      <w:r w:rsidRPr="00587258">
        <w:rPr>
          <w:sz w:val="28"/>
          <w:szCs w:val="28"/>
          <w:lang w:val="ru-RU" w:eastAsia="ru-RU" w:bidi="ru-RU"/>
        </w:rPr>
        <w:t xml:space="preserve">Работа в первом полугодии по профориентации началась с </w:t>
      </w:r>
      <w:r w:rsidR="00587258" w:rsidRPr="00587258">
        <w:rPr>
          <w:sz w:val="28"/>
          <w:szCs w:val="28"/>
          <w:lang w:val="ru-RU" w:eastAsia="ru-RU" w:bidi="ru-RU"/>
        </w:rPr>
        <w:t>отчета на педагогическом совете №1 (август, 2020)</w:t>
      </w:r>
      <w:r w:rsidRPr="00587258">
        <w:rPr>
          <w:sz w:val="28"/>
          <w:szCs w:val="28"/>
          <w:lang w:val="ru-RU" w:eastAsia="ru-RU" w:bidi="ru-RU"/>
        </w:rPr>
        <w:t xml:space="preserve"> </w:t>
      </w:r>
      <w:r w:rsidR="00587258" w:rsidRPr="00587258">
        <w:rPr>
          <w:sz w:val="28"/>
          <w:szCs w:val="28"/>
          <w:lang w:val="ru-RU" w:eastAsia="ru-RU" w:bidi="ru-RU"/>
        </w:rPr>
        <w:t xml:space="preserve"> </w:t>
      </w:r>
      <w:r w:rsidRPr="00587258">
        <w:rPr>
          <w:sz w:val="28"/>
          <w:szCs w:val="28"/>
          <w:lang w:val="ru-RU" w:eastAsia="ru-RU" w:bidi="ru-RU"/>
        </w:rPr>
        <w:t xml:space="preserve">по итогам </w:t>
      </w:r>
      <w:r w:rsidR="00587258" w:rsidRPr="00587258">
        <w:rPr>
          <w:sz w:val="28"/>
          <w:szCs w:val="28"/>
          <w:lang w:val="ru-RU" w:eastAsia="ru-RU" w:bidi="ru-RU"/>
        </w:rPr>
        <w:t xml:space="preserve">учебно-производственной работы, где одним из вопросов рассматривалась </w:t>
      </w:r>
      <w:r w:rsidRPr="00587258">
        <w:rPr>
          <w:sz w:val="28"/>
          <w:szCs w:val="28"/>
          <w:lang w:val="ru-RU" w:eastAsia="ru-RU" w:bidi="ru-RU"/>
        </w:rPr>
        <w:t>профориентационн</w:t>
      </w:r>
      <w:r w:rsidR="00587258" w:rsidRPr="00587258">
        <w:rPr>
          <w:sz w:val="28"/>
          <w:szCs w:val="28"/>
          <w:lang w:val="ru-RU" w:eastAsia="ru-RU" w:bidi="ru-RU"/>
        </w:rPr>
        <w:t>ая</w:t>
      </w:r>
      <w:r w:rsidRPr="00587258">
        <w:rPr>
          <w:sz w:val="28"/>
          <w:szCs w:val="28"/>
          <w:lang w:val="ru-RU" w:eastAsia="ru-RU" w:bidi="ru-RU"/>
        </w:rPr>
        <w:t xml:space="preserve"> работ</w:t>
      </w:r>
      <w:r w:rsidR="00587258" w:rsidRPr="00587258">
        <w:rPr>
          <w:sz w:val="28"/>
          <w:szCs w:val="28"/>
          <w:lang w:val="ru-RU" w:eastAsia="ru-RU" w:bidi="ru-RU"/>
        </w:rPr>
        <w:t>а</w:t>
      </w:r>
      <w:r w:rsidRPr="00587258">
        <w:rPr>
          <w:sz w:val="28"/>
          <w:szCs w:val="28"/>
          <w:lang w:val="ru-RU" w:eastAsia="ru-RU" w:bidi="ru-RU"/>
        </w:rPr>
        <w:t xml:space="preserve"> за 201</w:t>
      </w:r>
      <w:r w:rsidR="00587258" w:rsidRPr="00587258">
        <w:rPr>
          <w:sz w:val="28"/>
          <w:szCs w:val="28"/>
          <w:lang w:val="ru-RU" w:eastAsia="ru-RU" w:bidi="ru-RU"/>
        </w:rPr>
        <w:t>9</w:t>
      </w:r>
      <w:r w:rsidRPr="00587258">
        <w:rPr>
          <w:sz w:val="28"/>
          <w:szCs w:val="28"/>
          <w:lang w:val="ru-RU" w:eastAsia="ru-RU" w:bidi="ru-RU"/>
        </w:rPr>
        <w:t>-20</w:t>
      </w:r>
      <w:r w:rsidR="00587258" w:rsidRPr="00587258">
        <w:rPr>
          <w:sz w:val="28"/>
          <w:szCs w:val="28"/>
          <w:lang w:val="ru-RU" w:eastAsia="ru-RU" w:bidi="ru-RU"/>
        </w:rPr>
        <w:t xml:space="preserve">20 </w:t>
      </w:r>
      <w:r w:rsidRPr="00587258">
        <w:rPr>
          <w:sz w:val="28"/>
          <w:szCs w:val="28"/>
          <w:lang w:val="ru-RU" w:eastAsia="ru-RU" w:bidi="ru-RU"/>
        </w:rPr>
        <w:t>учебный год, где был дан отчет по набору групп., а также были даны рекомендации, которые необходимо реализовать в этом учебном году.</w:t>
      </w:r>
      <w:r w:rsidR="00506A16" w:rsidRPr="00587258">
        <w:rPr>
          <w:sz w:val="28"/>
          <w:szCs w:val="28"/>
          <w:lang w:val="ru-RU"/>
        </w:rPr>
        <w:t xml:space="preserve"> </w:t>
      </w:r>
      <w:r w:rsidRPr="00F42E22">
        <w:rPr>
          <w:sz w:val="28"/>
          <w:szCs w:val="28"/>
          <w:lang w:val="ru-RU" w:eastAsia="ru-RU" w:bidi="ru-RU"/>
        </w:rPr>
        <w:t>В сентябре 20</w:t>
      </w:r>
      <w:r w:rsidR="00611E4B" w:rsidRPr="00F42E22">
        <w:rPr>
          <w:sz w:val="28"/>
          <w:szCs w:val="28"/>
          <w:lang w:val="ru-RU" w:eastAsia="ru-RU" w:bidi="ru-RU"/>
        </w:rPr>
        <w:t>20</w:t>
      </w:r>
      <w:r w:rsidRPr="00F42E22">
        <w:rPr>
          <w:sz w:val="28"/>
          <w:szCs w:val="28"/>
          <w:lang w:val="ru-RU" w:eastAsia="ru-RU" w:bidi="ru-RU"/>
        </w:rPr>
        <w:t xml:space="preserve"> г</w:t>
      </w:r>
      <w:r w:rsidR="00611E4B" w:rsidRPr="00F42E22">
        <w:rPr>
          <w:sz w:val="28"/>
          <w:szCs w:val="28"/>
          <w:lang w:val="ru-RU" w:eastAsia="ru-RU" w:bidi="ru-RU"/>
        </w:rPr>
        <w:t>ода</w:t>
      </w:r>
      <w:r w:rsidRPr="00F42E22">
        <w:rPr>
          <w:sz w:val="28"/>
          <w:szCs w:val="28"/>
          <w:lang w:val="ru-RU" w:eastAsia="ru-RU" w:bidi="ru-RU"/>
        </w:rPr>
        <w:t xml:space="preserve"> был осуществлен сбор информации по выпускникам 9-х классов 202</w:t>
      </w:r>
      <w:r w:rsidR="00611E4B" w:rsidRPr="00F42E22">
        <w:rPr>
          <w:sz w:val="28"/>
          <w:szCs w:val="28"/>
          <w:lang w:val="ru-RU" w:eastAsia="ru-RU" w:bidi="ru-RU"/>
        </w:rPr>
        <w:t>1</w:t>
      </w:r>
      <w:r w:rsidRPr="00F42E22">
        <w:rPr>
          <w:sz w:val="28"/>
          <w:szCs w:val="28"/>
          <w:lang w:val="ru-RU" w:eastAsia="ru-RU" w:bidi="ru-RU"/>
        </w:rPr>
        <w:t xml:space="preserve"> года. А также проведены профессиональные пробы с выпускниками 9-х классов школ города.</w:t>
      </w:r>
      <w:r w:rsidR="00506A16" w:rsidRPr="00F42E22">
        <w:rPr>
          <w:sz w:val="28"/>
          <w:szCs w:val="28"/>
          <w:lang w:val="ru-RU"/>
        </w:rPr>
        <w:t xml:space="preserve"> </w:t>
      </w:r>
      <w:r w:rsidR="00944E1C">
        <w:rPr>
          <w:sz w:val="28"/>
          <w:szCs w:val="28"/>
          <w:lang w:val="ru-RU"/>
        </w:rPr>
        <w:t xml:space="preserve">       </w:t>
      </w:r>
    </w:p>
    <w:p w14:paraId="5A8D0320" w14:textId="6EA96349" w:rsidR="00944E1C" w:rsidRDefault="007F4F09" w:rsidP="00944E1C">
      <w:pPr>
        <w:jc w:val="both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 xml:space="preserve">В целях реализации концепции «Слышащее государство» </w:t>
      </w:r>
      <w:r w:rsidR="00102EA2">
        <w:rPr>
          <w:rFonts w:eastAsia="Times New Roman"/>
          <w:szCs w:val="28"/>
          <w:lang w:eastAsia="ru-RU" w:bidi="ru-RU"/>
        </w:rPr>
        <w:t xml:space="preserve">и поддержки </w:t>
      </w:r>
      <w:proofErr w:type="gramStart"/>
      <w:r w:rsidR="00102EA2">
        <w:rPr>
          <w:rFonts w:eastAsia="Times New Roman"/>
          <w:szCs w:val="28"/>
          <w:lang w:eastAsia="ru-RU" w:bidi="ru-RU"/>
        </w:rPr>
        <w:t xml:space="preserve">проекта </w:t>
      </w:r>
      <w:r>
        <w:rPr>
          <w:rFonts w:eastAsia="Times New Roman"/>
          <w:szCs w:val="28"/>
          <w:lang w:eastAsia="ru-RU" w:bidi="ru-RU"/>
        </w:rPr>
        <w:t xml:space="preserve"> </w:t>
      </w:r>
      <w:r w:rsidR="00102EA2">
        <w:rPr>
          <w:rFonts w:eastAsia="Times New Roman"/>
          <w:szCs w:val="28"/>
          <w:lang w:eastAsia="ru-RU" w:bidi="ru-RU"/>
        </w:rPr>
        <w:t>«</w:t>
      </w:r>
      <w:proofErr w:type="spellStart"/>
      <w:proofErr w:type="gramEnd"/>
      <w:r w:rsidR="00102EA2">
        <w:rPr>
          <w:rFonts w:eastAsia="Times New Roman"/>
          <w:szCs w:val="28"/>
          <w:lang w:eastAsia="ru-RU" w:bidi="ru-RU"/>
        </w:rPr>
        <w:t>Адал</w:t>
      </w:r>
      <w:proofErr w:type="spellEnd"/>
      <w:r w:rsidR="00102EA2">
        <w:rPr>
          <w:rFonts w:eastAsia="Times New Roman"/>
          <w:szCs w:val="28"/>
          <w:lang w:eastAsia="ru-RU" w:bidi="ru-RU"/>
        </w:rPr>
        <w:t xml:space="preserve"> К</w:t>
      </w:r>
      <w:r w:rsidR="00102EA2">
        <w:rPr>
          <w:rFonts w:eastAsia="Times New Roman"/>
          <w:szCs w:val="28"/>
          <w:lang w:val="kk-KZ" w:eastAsia="ru-RU" w:bidi="ru-RU"/>
        </w:rPr>
        <w:t>ө</w:t>
      </w:r>
      <w:proofErr w:type="spellStart"/>
      <w:r w:rsidR="00102EA2">
        <w:rPr>
          <w:rFonts w:eastAsia="Times New Roman"/>
          <w:szCs w:val="28"/>
          <w:lang w:eastAsia="ru-RU" w:bidi="ru-RU"/>
        </w:rPr>
        <w:t>мек</w:t>
      </w:r>
      <w:proofErr w:type="spellEnd"/>
      <w:r w:rsidR="00102EA2">
        <w:rPr>
          <w:rFonts w:eastAsia="Times New Roman"/>
          <w:szCs w:val="28"/>
          <w:lang w:eastAsia="ru-RU" w:bidi="ru-RU"/>
        </w:rPr>
        <w:t xml:space="preserve">» </w:t>
      </w:r>
      <w:r w:rsidR="00944E1C" w:rsidRPr="00EC2670">
        <w:rPr>
          <w:rFonts w:eastAsia="Times New Roman"/>
          <w:b/>
          <w:bCs/>
          <w:szCs w:val="28"/>
          <w:lang w:eastAsia="ru-RU" w:bidi="ru-RU"/>
        </w:rPr>
        <w:t>13 ноября 2020</w:t>
      </w:r>
      <w:r w:rsidR="00944E1C">
        <w:rPr>
          <w:rFonts w:eastAsia="Times New Roman"/>
          <w:szCs w:val="28"/>
          <w:lang w:eastAsia="ru-RU" w:bidi="ru-RU"/>
        </w:rPr>
        <w:t xml:space="preserve"> года Дозорцева Т.И., заместитель директора по УПР выступала в прямом эфире </w:t>
      </w:r>
      <w:r w:rsidR="00102EA2">
        <w:rPr>
          <w:rFonts w:eastAsia="Times New Roman"/>
          <w:szCs w:val="28"/>
          <w:lang w:eastAsia="ru-RU" w:bidi="ru-RU"/>
        </w:rPr>
        <w:t>социальных сетей (</w:t>
      </w:r>
      <w:r w:rsidR="00102EA2">
        <w:rPr>
          <w:rFonts w:eastAsia="Times New Roman"/>
          <w:szCs w:val="28"/>
          <w:lang w:val="en-US" w:eastAsia="ru-RU" w:bidi="ru-RU"/>
        </w:rPr>
        <w:t>Instagram</w:t>
      </w:r>
      <w:r w:rsidR="00102EA2">
        <w:rPr>
          <w:rFonts w:eastAsia="Times New Roman"/>
          <w:szCs w:val="28"/>
          <w:lang w:eastAsia="ru-RU" w:bidi="ru-RU"/>
        </w:rPr>
        <w:t xml:space="preserve"> и </w:t>
      </w:r>
      <w:proofErr w:type="spellStart"/>
      <w:r w:rsidR="00102EA2">
        <w:rPr>
          <w:rFonts w:eastAsia="Times New Roman"/>
          <w:szCs w:val="28"/>
          <w:lang w:val="en-US" w:eastAsia="ru-RU" w:bidi="ru-RU"/>
        </w:rPr>
        <w:t>facebook</w:t>
      </w:r>
      <w:proofErr w:type="spellEnd"/>
      <w:r w:rsidR="00102EA2">
        <w:rPr>
          <w:rFonts w:eastAsia="Times New Roman"/>
          <w:szCs w:val="28"/>
          <w:lang w:eastAsia="ru-RU" w:bidi="ru-RU"/>
        </w:rPr>
        <w:t xml:space="preserve">) </w:t>
      </w:r>
      <w:r w:rsidR="00944E1C">
        <w:rPr>
          <w:rFonts w:eastAsia="Times New Roman"/>
          <w:szCs w:val="28"/>
          <w:lang w:eastAsia="ru-RU" w:bidi="ru-RU"/>
        </w:rPr>
        <w:t>о деятельности горно-технологического колледжа</w:t>
      </w:r>
      <w:r w:rsidR="00102EA2">
        <w:rPr>
          <w:rFonts w:eastAsia="Times New Roman"/>
          <w:szCs w:val="28"/>
          <w:lang w:eastAsia="ru-RU" w:bidi="ru-RU"/>
        </w:rPr>
        <w:t>.</w:t>
      </w:r>
      <w:r w:rsidR="00E04C2F">
        <w:rPr>
          <w:rFonts w:eastAsia="Times New Roman"/>
          <w:szCs w:val="28"/>
          <w:lang w:eastAsia="ru-RU" w:bidi="ru-RU"/>
        </w:rPr>
        <w:t xml:space="preserve"> Выступление направлено на пропаганду деятельности колледжа, повышения престижа «рабочих специальностей» и качестве обучения в формате онлайн. Затронуты были вопросы трудоустройства и эффективного сотрудничества с социальными партнерами</w:t>
      </w:r>
      <w:r w:rsidR="002123FB">
        <w:rPr>
          <w:rFonts w:eastAsia="Times New Roman"/>
          <w:szCs w:val="28"/>
          <w:lang w:eastAsia="ru-RU" w:bidi="ru-RU"/>
        </w:rPr>
        <w:t xml:space="preserve">: </w:t>
      </w:r>
      <w:r w:rsidR="002123FB">
        <w:rPr>
          <w:szCs w:val="28"/>
        </w:rPr>
        <w:t xml:space="preserve">АО «ССГПО», </w:t>
      </w:r>
      <w:r w:rsidR="002123FB">
        <w:t>АО «</w:t>
      </w:r>
      <w:proofErr w:type="spellStart"/>
      <w:r w:rsidR="002123FB">
        <w:t>Рудныйсоколовстрой</w:t>
      </w:r>
      <w:proofErr w:type="spellEnd"/>
      <w:r w:rsidR="002123FB">
        <w:t xml:space="preserve">», </w:t>
      </w:r>
      <w:r w:rsidR="003534C0">
        <w:t xml:space="preserve">РЭК, </w:t>
      </w:r>
      <w:r w:rsidR="00232234">
        <w:t>цементный завод, ТОО «</w:t>
      </w:r>
      <w:proofErr w:type="spellStart"/>
      <w:r w:rsidR="00232234">
        <w:t>Казогнеупор</w:t>
      </w:r>
      <w:proofErr w:type="spellEnd"/>
      <w:r w:rsidR="00232234">
        <w:t xml:space="preserve"> -2012», ТОО «</w:t>
      </w:r>
      <w:proofErr w:type="spellStart"/>
      <w:r w:rsidR="00232234">
        <w:t>Жас</w:t>
      </w:r>
      <w:proofErr w:type="spellEnd"/>
      <w:r w:rsidR="00232234">
        <w:t xml:space="preserve"> Канат»</w:t>
      </w:r>
      <w:r w:rsidR="00E04C2F">
        <w:rPr>
          <w:rFonts w:eastAsia="Times New Roman"/>
          <w:szCs w:val="28"/>
          <w:lang w:eastAsia="ru-RU" w:bidi="ru-RU"/>
        </w:rPr>
        <w:t>.</w:t>
      </w:r>
    </w:p>
    <w:p w14:paraId="57C917DB" w14:textId="14DC9F90" w:rsidR="0030683F" w:rsidRPr="00944E1C" w:rsidRDefault="006A15AB" w:rsidP="00944E1C">
      <w:pPr>
        <w:jc w:val="both"/>
        <w:rPr>
          <w:rFonts w:eastAsia="Times New Roman"/>
          <w:szCs w:val="28"/>
          <w:lang w:eastAsia="ru-RU" w:bidi="ru-RU"/>
        </w:rPr>
      </w:pPr>
      <w:r w:rsidRPr="00EC2670">
        <w:rPr>
          <w:rFonts w:eastAsia="Times New Roman"/>
          <w:b/>
          <w:bCs/>
          <w:szCs w:val="28"/>
          <w:lang w:eastAsia="ru-RU" w:bidi="ru-RU"/>
        </w:rPr>
        <w:t>27 ноября 2020 года</w:t>
      </w:r>
      <w:r>
        <w:rPr>
          <w:rFonts w:eastAsia="Times New Roman"/>
          <w:szCs w:val="28"/>
          <w:lang w:eastAsia="ru-RU" w:bidi="ru-RU"/>
        </w:rPr>
        <w:t xml:space="preserve"> проходила областная конференция по обмену опытом в сфере профессиональной ориентации «</w:t>
      </w:r>
      <w:r w:rsidR="00E539CA">
        <w:rPr>
          <w:rFonts w:eastAsia="Times New Roman"/>
          <w:szCs w:val="28"/>
          <w:lang w:val="en-US" w:eastAsia="ru-RU" w:bidi="ru-RU"/>
        </w:rPr>
        <w:t>PROFFITON</w:t>
      </w:r>
      <w:r w:rsidR="00E539CA">
        <w:rPr>
          <w:rFonts w:eastAsia="Times New Roman"/>
          <w:szCs w:val="28"/>
          <w:lang w:eastAsia="ru-RU" w:bidi="ru-RU"/>
        </w:rPr>
        <w:t>-2020</w:t>
      </w:r>
      <w:r>
        <w:rPr>
          <w:rFonts w:eastAsia="Times New Roman"/>
          <w:szCs w:val="28"/>
          <w:lang w:eastAsia="ru-RU" w:bidi="ru-RU"/>
        </w:rPr>
        <w:t xml:space="preserve">». </w:t>
      </w:r>
      <w:r w:rsidR="000C65A6">
        <w:rPr>
          <w:rFonts w:eastAsia="Times New Roman"/>
          <w:szCs w:val="28"/>
          <w:lang w:eastAsia="ru-RU" w:bidi="ru-RU"/>
        </w:rPr>
        <w:t xml:space="preserve">Основная цель конференции – создание системы непрерывной, научно-обоснованной поддержки учащихся по выбору будущей профессиональной деятельности с акцентом выбора обучения в вузах и колледжах РК.  </w:t>
      </w:r>
      <w:r w:rsidR="002E2BBE">
        <w:rPr>
          <w:rFonts w:eastAsia="Times New Roman"/>
          <w:szCs w:val="28"/>
          <w:lang w:eastAsia="ru-RU" w:bidi="ru-RU"/>
        </w:rPr>
        <w:t xml:space="preserve">КГКП «РГТК» представляла </w:t>
      </w:r>
      <w:r>
        <w:rPr>
          <w:rFonts w:eastAsia="Times New Roman"/>
          <w:szCs w:val="28"/>
          <w:lang w:eastAsia="ru-RU" w:bidi="ru-RU"/>
        </w:rPr>
        <w:t>Дозорцева Т.И., заместитель директора по УПР</w:t>
      </w:r>
      <w:r w:rsidR="002E2BBE">
        <w:rPr>
          <w:rFonts w:eastAsia="Times New Roman"/>
          <w:szCs w:val="28"/>
          <w:lang w:eastAsia="ru-RU" w:bidi="ru-RU"/>
        </w:rPr>
        <w:t xml:space="preserve">, </w:t>
      </w:r>
      <w:proofErr w:type="gramStart"/>
      <w:r w:rsidR="002E2BBE">
        <w:rPr>
          <w:rFonts w:eastAsia="Times New Roman"/>
          <w:szCs w:val="28"/>
          <w:lang w:eastAsia="ru-RU" w:bidi="ru-RU"/>
        </w:rPr>
        <w:t xml:space="preserve">которая </w:t>
      </w:r>
      <w:r>
        <w:rPr>
          <w:rFonts w:eastAsia="Times New Roman"/>
          <w:szCs w:val="28"/>
          <w:lang w:eastAsia="ru-RU" w:bidi="ru-RU"/>
        </w:rPr>
        <w:t xml:space="preserve"> выступала</w:t>
      </w:r>
      <w:proofErr w:type="gramEnd"/>
      <w:r>
        <w:rPr>
          <w:rFonts w:eastAsia="Times New Roman"/>
          <w:szCs w:val="28"/>
          <w:lang w:eastAsia="ru-RU" w:bidi="ru-RU"/>
        </w:rPr>
        <w:t xml:space="preserve"> с докладом на тему: «Э</w:t>
      </w:r>
      <w:r w:rsidRPr="006A15AB">
        <w:rPr>
          <w:rFonts w:eastAsia="Times New Roman"/>
          <w:szCs w:val="28"/>
          <w:lang w:eastAsia="ru-RU" w:bidi="ru-RU"/>
        </w:rPr>
        <w:t>ффективное сотрудничество сегодня – успех в профориентации завтра!</w:t>
      </w:r>
      <w:r>
        <w:rPr>
          <w:rFonts w:eastAsia="Times New Roman"/>
          <w:szCs w:val="28"/>
          <w:lang w:eastAsia="ru-RU" w:bidi="ru-RU"/>
        </w:rPr>
        <w:t xml:space="preserve">». </w:t>
      </w:r>
      <w:r w:rsidR="00CC5FF2">
        <w:rPr>
          <w:rFonts w:eastAsia="Times New Roman"/>
          <w:szCs w:val="28"/>
          <w:lang w:eastAsia="ru-RU" w:bidi="ru-RU"/>
        </w:rPr>
        <w:t xml:space="preserve">Данное выступление вошло в банк </w:t>
      </w:r>
      <w:r w:rsidR="00F14155">
        <w:rPr>
          <w:rFonts w:eastAsia="Times New Roman"/>
          <w:szCs w:val="28"/>
          <w:lang w:eastAsia="ru-RU" w:bidi="ru-RU"/>
        </w:rPr>
        <w:t>передового педагогического опыта области</w:t>
      </w:r>
      <w:r w:rsidR="004262E6">
        <w:rPr>
          <w:rFonts w:eastAsia="Times New Roman"/>
          <w:szCs w:val="28"/>
          <w:lang w:eastAsia="ru-RU" w:bidi="ru-RU"/>
        </w:rPr>
        <w:t xml:space="preserve"> и вручением сертификата за помощь в подготовке </w:t>
      </w:r>
      <w:proofErr w:type="gramStart"/>
      <w:r w:rsidR="004262E6">
        <w:rPr>
          <w:rFonts w:eastAsia="Times New Roman"/>
          <w:szCs w:val="28"/>
          <w:lang w:eastAsia="ru-RU" w:bidi="ru-RU"/>
        </w:rPr>
        <w:t>и  проведении</w:t>
      </w:r>
      <w:proofErr w:type="gramEnd"/>
      <w:r w:rsidR="004262E6">
        <w:rPr>
          <w:rFonts w:eastAsia="Times New Roman"/>
          <w:szCs w:val="28"/>
          <w:lang w:eastAsia="ru-RU" w:bidi="ru-RU"/>
        </w:rPr>
        <w:t xml:space="preserve"> данного мероприятия.</w:t>
      </w:r>
      <w:r w:rsidR="00944E1C">
        <w:rPr>
          <w:rFonts w:eastAsia="Times New Roman"/>
          <w:szCs w:val="28"/>
          <w:lang w:eastAsia="ru-RU" w:bidi="ru-RU"/>
        </w:rPr>
        <w:t xml:space="preserve"> </w:t>
      </w:r>
    </w:p>
    <w:p w14:paraId="1F3D1647" w14:textId="18BF1596" w:rsidR="00F42E22" w:rsidRPr="00767A6E" w:rsidRDefault="00E31A24" w:rsidP="008926CE">
      <w:pPr>
        <w:jc w:val="both"/>
        <w:rPr>
          <w:szCs w:val="28"/>
        </w:rPr>
      </w:pPr>
      <w:r w:rsidRPr="00EC2670">
        <w:rPr>
          <w:b/>
          <w:bCs/>
          <w:szCs w:val="28"/>
        </w:rPr>
        <w:t>7 декабря 2020</w:t>
      </w:r>
      <w:r>
        <w:rPr>
          <w:szCs w:val="28"/>
        </w:rPr>
        <w:t xml:space="preserve"> года </w:t>
      </w:r>
      <w:r w:rsidR="00E52598">
        <w:rPr>
          <w:szCs w:val="28"/>
        </w:rPr>
        <w:t xml:space="preserve">в рамках профориентационной работы </w:t>
      </w:r>
      <w:r>
        <w:rPr>
          <w:szCs w:val="28"/>
        </w:rPr>
        <w:t>состоялась онлайн - конференция президента АО «ССГПО» В.И.</w:t>
      </w:r>
      <w:r w:rsidR="00E8215F">
        <w:rPr>
          <w:szCs w:val="28"/>
        </w:rPr>
        <w:t xml:space="preserve"> </w:t>
      </w:r>
      <w:r>
        <w:rPr>
          <w:szCs w:val="28"/>
        </w:rPr>
        <w:t>Гриненко с лучшими выпускниками колледжей города</w:t>
      </w:r>
      <w:r w:rsidR="00E52598">
        <w:rPr>
          <w:szCs w:val="28"/>
        </w:rPr>
        <w:t xml:space="preserve"> </w:t>
      </w:r>
      <w:r w:rsidRPr="006B0329">
        <w:rPr>
          <w:szCs w:val="28"/>
        </w:rPr>
        <w:t>«Гид в будущее»</w:t>
      </w:r>
      <w:r w:rsidR="00E52598">
        <w:rPr>
          <w:szCs w:val="28"/>
        </w:rPr>
        <w:t xml:space="preserve">, </w:t>
      </w:r>
      <w:proofErr w:type="gramStart"/>
      <w:r w:rsidR="00E52598">
        <w:rPr>
          <w:szCs w:val="28"/>
        </w:rPr>
        <w:t xml:space="preserve">который </w:t>
      </w:r>
      <w:r w:rsidRPr="006B0329">
        <w:rPr>
          <w:szCs w:val="28"/>
        </w:rPr>
        <w:t xml:space="preserve"> </w:t>
      </w:r>
      <w:r>
        <w:rPr>
          <w:szCs w:val="28"/>
        </w:rPr>
        <w:t>проводится</w:t>
      </w:r>
      <w:proofErr w:type="gramEnd"/>
      <w:r>
        <w:rPr>
          <w:szCs w:val="28"/>
        </w:rPr>
        <w:t xml:space="preserve"> уже второй год! В прошлом году участниками были студенты 2 курса, которые вернулись с практики и имели небольшой багаж практических компетенций. В этом году наши студенты уже вышли на преддипломную практику и сразу же трудоустроены в подразделения АО «ССГПО». Данная конференция состояла из двух частей: в первой части отличники колледжа рассказывали о себе, интересным было выступление президента АО </w:t>
      </w:r>
      <w:r>
        <w:rPr>
          <w:szCs w:val="28"/>
        </w:rPr>
        <w:lastRenderedPageBreak/>
        <w:t xml:space="preserve">«ССГПО» Владимира Ивановича Гриненко и директора управления по персоналу Павлова Дмитрия Владимировича. </w:t>
      </w:r>
      <w:r w:rsidR="003F07D4">
        <w:rPr>
          <w:szCs w:val="28"/>
        </w:rPr>
        <w:t>Р</w:t>
      </w:r>
      <w:r>
        <w:rPr>
          <w:szCs w:val="28"/>
        </w:rPr>
        <w:t xml:space="preserve">ебят ждут и на </w:t>
      </w:r>
      <w:proofErr w:type="gramStart"/>
      <w:r>
        <w:rPr>
          <w:szCs w:val="28"/>
        </w:rPr>
        <w:t>практику  и</w:t>
      </w:r>
      <w:proofErr w:type="gramEnd"/>
      <w:r>
        <w:rPr>
          <w:szCs w:val="28"/>
        </w:rPr>
        <w:t xml:space="preserve"> на работу. </w:t>
      </w:r>
      <w:r w:rsidRPr="006B0329">
        <w:rPr>
          <w:szCs w:val="28"/>
        </w:rPr>
        <w:t xml:space="preserve"> «Гид в </w:t>
      </w:r>
      <w:proofErr w:type="gramStart"/>
      <w:r w:rsidRPr="006B0329">
        <w:rPr>
          <w:szCs w:val="28"/>
        </w:rPr>
        <w:t>будущее»</w:t>
      </w:r>
      <w:r>
        <w:rPr>
          <w:szCs w:val="28"/>
        </w:rPr>
        <w:t xml:space="preserve"> </w:t>
      </w:r>
      <w:r w:rsidRPr="006B0329">
        <w:rPr>
          <w:szCs w:val="28"/>
        </w:rPr>
        <w:t xml:space="preserve"> </w:t>
      </w:r>
      <w:r>
        <w:rPr>
          <w:szCs w:val="28"/>
        </w:rPr>
        <w:t>помогает</w:t>
      </w:r>
      <w:proofErr w:type="gramEnd"/>
      <w:r>
        <w:rPr>
          <w:szCs w:val="28"/>
        </w:rPr>
        <w:t xml:space="preserve"> сделать</w:t>
      </w:r>
      <w:r w:rsidRPr="006B0329">
        <w:rPr>
          <w:szCs w:val="28"/>
        </w:rPr>
        <w:t xml:space="preserve"> </w:t>
      </w:r>
      <w:r>
        <w:rPr>
          <w:szCs w:val="28"/>
        </w:rPr>
        <w:t>первые</w:t>
      </w:r>
      <w:r w:rsidRPr="006B0329">
        <w:rPr>
          <w:szCs w:val="28"/>
        </w:rPr>
        <w:t xml:space="preserve"> шаги их карьеры.</w:t>
      </w:r>
      <w:r>
        <w:rPr>
          <w:szCs w:val="28"/>
        </w:rPr>
        <w:t xml:space="preserve"> Но интереснее было слушать реальные истории своей карьеры от директора УРТО АО «ССГПО» Алексея Бредихина и директора КГДК АО «ССГПО» Сергеева Сергея, которые начинали свою карьеру </w:t>
      </w:r>
      <w:proofErr w:type="gramStart"/>
      <w:r>
        <w:rPr>
          <w:szCs w:val="28"/>
        </w:rPr>
        <w:t>после  колледжа</w:t>
      </w:r>
      <w:proofErr w:type="gramEnd"/>
      <w:r>
        <w:rPr>
          <w:szCs w:val="28"/>
        </w:rPr>
        <w:t xml:space="preserve">. И это очень показательно. В течение всего </w:t>
      </w:r>
      <w:proofErr w:type="gramStart"/>
      <w:r>
        <w:rPr>
          <w:szCs w:val="28"/>
        </w:rPr>
        <w:t xml:space="preserve">времени </w:t>
      </w:r>
      <w:r w:rsidRPr="006B0329">
        <w:rPr>
          <w:szCs w:val="28"/>
        </w:rPr>
        <w:t xml:space="preserve"> </w:t>
      </w:r>
      <w:r>
        <w:rPr>
          <w:szCs w:val="28"/>
        </w:rPr>
        <w:t>спикеры</w:t>
      </w:r>
      <w:proofErr w:type="gramEnd"/>
      <w:r>
        <w:rPr>
          <w:szCs w:val="28"/>
        </w:rPr>
        <w:t xml:space="preserve"> конференции</w:t>
      </w:r>
      <w:r w:rsidRPr="006B0329">
        <w:rPr>
          <w:szCs w:val="28"/>
        </w:rPr>
        <w:t xml:space="preserve"> Алис</w:t>
      </w:r>
      <w:r>
        <w:rPr>
          <w:szCs w:val="28"/>
        </w:rPr>
        <w:t>а</w:t>
      </w:r>
      <w:r w:rsidRPr="006B0329">
        <w:rPr>
          <w:szCs w:val="28"/>
        </w:rPr>
        <w:t xml:space="preserve"> </w:t>
      </w:r>
      <w:proofErr w:type="spellStart"/>
      <w:r w:rsidRPr="006B0329">
        <w:rPr>
          <w:szCs w:val="28"/>
        </w:rPr>
        <w:t>Курбаналиев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и </w:t>
      </w:r>
      <w:r w:rsidRPr="006B0329">
        <w:rPr>
          <w:szCs w:val="28"/>
        </w:rPr>
        <w:t xml:space="preserve"> Михаил</w:t>
      </w:r>
      <w:r>
        <w:rPr>
          <w:szCs w:val="28"/>
        </w:rPr>
        <w:t xml:space="preserve"> Ш</w:t>
      </w:r>
      <w:r w:rsidRPr="006B0329">
        <w:rPr>
          <w:szCs w:val="28"/>
        </w:rPr>
        <w:t>естаков</w:t>
      </w:r>
      <w:r>
        <w:rPr>
          <w:szCs w:val="28"/>
        </w:rPr>
        <w:t xml:space="preserve"> изучались  вопросы от  студентов, проблемы, пожелания, чтобы в дальнейшем учесть все рекомендации при организации практики студентов колледжа и их дальнейшего трудоустройства.  Все участники активизировались во второй части конференции, где речь шла о социальных </w:t>
      </w:r>
      <w:proofErr w:type="gramStart"/>
      <w:r>
        <w:rPr>
          <w:szCs w:val="28"/>
        </w:rPr>
        <w:t>программах  АО</w:t>
      </w:r>
      <w:proofErr w:type="gramEnd"/>
      <w:r>
        <w:rPr>
          <w:szCs w:val="28"/>
        </w:rPr>
        <w:t xml:space="preserve"> «ССГПО»: дотация на питание и оздоровление, жилищная программа, «фабрика идей». Но больше всего наших выпускников заинтересовала программа «50/50», ведь многие ребята хотят продолжить обучение в высших учебных заведениях города и области. А такая помощь просто необходима. </w:t>
      </w:r>
    </w:p>
    <w:p w14:paraId="707D79A0" w14:textId="654406A4" w:rsidR="008C3054" w:rsidRPr="00683806" w:rsidRDefault="008C3054" w:rsidP="008C3054">
      <w:pPr>
        <w:pStyle w:val="aa"/>
        <w:shd w:val="clear" w:color="auto" w:fill="auto"/>
        <w:spacing w:line="276" w:lineRule="auto"/>
        <w:jc w:val="both"/>
      </w:pPr>
      <w:r w:rsidRPr="00683806">
        <w:rPr>
          <w:lang w:eastAsia="ru-RU" w:bidi="ru-RU"/>
        </w:rPr>
        <w:t>В течение 1 полугодия постоянно велась работа по размещению информации на сайте колледжа о профориентационной работе</w:t>
      </w:r>
      <w:r w:rsidR="00F461DD">
        <w:rPr>
          <w:lang w:eastAsia="ru-RU" w:bidi="ru-RU"/>
        </w:rPr>
        <w:t xml:space="preserve"> с целью повышения престижа «рабочих специальностей»</w:t>
      </w:r>
      <w:r w:rsidRPr="00683806">
        <w:rPr>
          <w:lang w:eastAsia="ru-RU" w:bidi="ru-RU"/>
        </w:rPr>
        <w:t>.</w:t>
      </w:r>
    </w:p>
    <w:p w14:paraId="5191237E" w14:textId="77777777" w:rsidR="008C3054" w:rsidRPr="009F7168" w:rsidRDefault="008C3054" w:rsidP="00583183">
      <w:pPr>
        <w:spacing w:after="0" w:line="317" w:lineRule="exact"/>
        <w:jc w:val="both"/>
        <w:rPr>
          <w:b/>
          <w:color w:val="FF0000"/>
        </w:rPr>
      </w:pPr>
    </w:p>
    <w:p w14:paraId="7CBCA5BC" w14:textId="3F4E03E2" w:rsidR="008C3054" w:rsidRPr="00746ACF" w:rsidRDefault="00751DF2" w:rsidP="00442C4D">
      <w:pPr>
        <w:spacing w:after="0" w:line="317" w:lineRule="exact"/>
        <w:ind w:firstLine="640"/>
        <w:jc w:val="both"/>
        <w:rPr>
          <w:b/>
        </w:rPr>
      </w:pPr>
      <w:r w:rsidRPr="00746ACF">
        <w:rPr>
          <w:b/>
        </w:rPr>
        <w:t>Сотрудничество со СМИ</w:t>
      </w:r>
    </w:p>
    <w:p w14:paraId="6C2F1AA6" w14:textId="31BD0EB3" w:rsidR="00751DF2" w:rsidRDefault="00751DF2" w:rsidP="00751DF2">
      <w:pPr>
        <w:spacing w:after="0"/>
        <w:jc w:val="both"/>
      </w:pPr>
      <w:r w:rsidRPr="00746ACF">
        <w:t>Работа со СМИ, поэтому достаточно количество публикаций. Вместе с тем, необходимо охватить как можно больше количество изданий для эффективной профориентационной  кампании. Таблица публикаций прилагается.</w:t>
      </w:r>
    </w:p>
    <w:tbl>
      <w:tblPr>
        <w:tblStyle w:val="ab"/>
        <w:tblpPr w:leftFromText="180" w:rightFromText="180" w:vertAnchor="text" w:tblpX="-34" w:tblpY="1"/>
        <w:tblOverlap w:val="never"/>
        <w:tblW w:w="10343" w:type="dxa"/>
        <w:tblInd w:w="0" w:type="dxa"/>
        <w:tblLook w:val="04A0" w:firstRow="1" w:lastRow="0" w:firstColumn="1" w:lastColumn="0" w:noHBand="0" w:noVBand="1"/>
      </w:tblPr>
      <w:tblGrid>
        <w:gridCol w:w="2518"/>
        <w:gridCol w:w="3861"/>
        <w:gridCol w:w="3964"/>
      </w:tblGrid>
      <w:tr w:rsidR="00583183" w14:paraId="258973BC" w14:textId="77777777" w:rsidTr="001971F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115" w14:textId="77777777" w:rsidR="00583183" w:rsidRDefault="00583183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</w:t>
            </w:r>
          </w:p>
          <w:p w14:paraId="4C4051D2" w14:textId="77777777" w:rsidR="00583183" w:rsidRDefault="0058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D468" w14:textId="77777777" w:rsidR="00583183" w:rsidRDefault="0058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Где печатался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1EE" w14:textId="77777777" w:rsidR="00583183" w:rsidRDefault="0058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 статьи</w:t>
            </w:r>
          </w:p>
        </w:tc>
      </w:tr>
      <w:tr w:rsidR="00583183" w14:paraId="7251AE55" w14:textId="77777777" w:rsidTr="00442C4D">
        <w:trPr>
          <w:trHeight w:val="32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5BFC" w14:textId="641DB889" w:rsidR="00583183" w:rsidRDefault="005831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4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Сентя</w:t>
            </w:r>
            <w:r w:rsidR="0053139F" w:rsidRPr="0044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</w:t>
            </w:r>
            <w:r w:rsidRPr="0044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рь</w:t>
            </w:r>
          </w:p>
        </w:tc>
      </w:tr>
      <w:tr w:rsidR="00583183" w14:paraId="0393C01F" w14:textId="77777777" w:rsidTr="001971F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046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EC3" w14:textId="180A61F0" w:rsidR="00583183" w:rsidRDefault="002B3E58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Магнетит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36  (1490) от 11.09.2020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16CE" w14:textId="519EC678" w:rsidR="00583183" w:rsidRDefault="00337F4A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583183" w14:paraId="25025DA2" w14:textId="77777777" w:rsidTr="001971F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C4C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Рябова И.С., 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B1CD" w14:textId="243E567A" w:rsidR="00583183" w:rsidRDefault="002B3E58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07 (198), сентябрь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86C" w14:textId="0EA074F9" w:rsidR="00583183" w:rsidRDefault="00337F4A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творческого подхода в учебно-методической работе как одно из средств повышения уровня профессиональных компетенций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583183" w14:paraId="2A2A4583" w14:textId="77777777" w:rsidTr="001971FE">
        <w:trPr>
          <w:trHeight w:val="28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E4BE" w14:textId="77777777" w:rsidR="00583183" w:rsidRPr="003349E5" w:rsidRDefault="005831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349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Октябрь</w:t>
            </w:r>
          </w:p>
        </w:tc>
      </w:tr>
      <w:tr w:rsidR="00583183" w14:paraId="7A7C62FF" w14:textId="77777777" w:rsidTr="001971FE">
        <w:trPr>
          <w:trHeight w:val="8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910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коллектив РГТК</w:t>
            </w:r>
          </w:p>
          <w:p w14:paraId="0E0066AE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Дозорцева Т.И.</w:t>
            </w:r>
          </w:p>
          <w:p w14:paraId="406FC8D9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A0C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«У+» № 39 (435) от 02.10.2020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057" w14:textId="0B8F7299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От ГПТУ до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48589FE2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D616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D0CD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«У+» № 39 (435) от 02.10.2020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14E7" w14:textId="2BE99821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Гордимся своими мастерами!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4BD7B0D0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8343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52DE" w14:textId="1EF8C4AF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Магнетит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 39 (1493) от 02.10.2020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EAF6" w14:textId="753DC81A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От училища до колледжа   - 80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29B89CA4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669" w14:textId="584EACA0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4BC" w14:textId="13DD55A8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№  70</w:t>
            </w:r>
            <w:proofErr w:type="gram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(10645) от 02.10.2020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2AEE" w14:textId="534C3CF8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Гордимся  своими</w:t>
            </w:r>
            <w:proofErr w:type="gram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мастерами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70EC9FE2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18D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Нурпиисова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1D1F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8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rudnyidauysy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06/10/2020</w:t>
            </w:r>
          </w:p>
          <w:p w14:paraId="656E125D" w14:textId="53AD4670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 71 (10646) от 06.10.2020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6D66" w14:textId="4E8B3B80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Династия учителей 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(о семье Рябовой И.С.)</w:t>
            </w:r>
          </w:p>
          <w:p w14:paraId="4648C64F" w14:textId="15B272FD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Традиции продолжаются</w:t>
            </w:r>
            <w:r w:rsidR="00334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02DA6828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37A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5B41" w14:textId="56347CD8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 74 (10649) </w:t>
            </w:r>
            <w:proofErr w:type="gram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от  16</w:t>
            </w:r>
            <w:proofErr w:type="gram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7F2" w14:textId="19BF1382" w:rsidR="00583183" w:rsidRDefault="003349E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Ориентир на трудоустройство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583183" w14:paraId="33D5389C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6D3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FA49" w14:textId="740C414C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Учительская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 41 (437) от 16. </w:t>
            </w:r>
            <w:r w:rsidR="00CF0C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A4C0" w14:textId="0A24003E" w:rsidR="00583183" w:rsidRDefault="00CF0CE8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Ориентир на трудоустройство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583183" w14:paraId="5B9D8BB2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0DE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401B" w14:textId="2E85583D" w:rsidR="00583183" w:rsidRPr="003349E5" w:rsidRDefault="00583183" w:rsidP="00337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349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322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83" w14:paraId="7E1DB141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E87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0C57" w14:textId="23A8A466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14:paraId="04F343A5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(10662) от 01.12.2020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C2D9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РГТК –настоящие профи!»</w:t>
            </w:r>
          </w:p>
        </w:tc>
      </w:tr>
      <w:tr w:rsidR="00583183" w14:paraId="05E4E308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42E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156E" w14:textId="1F96484A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>Магнетит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№ 48 (1502) от 04.12.2020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0C4D" w14:textId="201A43A3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мастера –</w:t>
            </w:r>
            <w:r w:rsidR="001356BC">
              <w:rPr>
                <w:rFonts w:ascii="Times New Roman" w:hAnsi="Times New Roman" w:cs="Times New Roman"/>
                <w:sz w:val="28"/>
                <w:szCs w:val="28"/>
              </w:rPr>
              <w:t>лучшие!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183" w14:paraId="09D94F38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387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FAA" w14:textId="335AEEC6" w:rsidR="00583183" w:rsidRDefault="007B2BD5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83183">
              <w:rPr>
                <w:rFonts w:ascii="Times New Roman" w:hAnsi="Times New Roman" w:cs="Times New Roman"/>
                <w:sz w:val="28"/>
                <w:szCs w:val="28"/>
              </w:rPr>
              <w:t>Магнетит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583183">
              <w:rPr>
                <w:rFonts w:ascii="Times New Roman" w:hAnsi="Times New Roman" w:cs="Times New Roman"/>
                <w:sz w:val="28"/>
                <w:szCs w:val="28"/>
              </w:rPr>
              <w:t xml:space="preserve"> 49 (1503) от 11.12.2020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23DA" w14:textId="77777777" w:rsidR="00583183" w:rsidRDefault="00583183" w:rsidP="0033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«Гид в ССГПО»</w:t>
            </w:r>
          </w:p>
        </w:tc>
      </w:tr>
      <w:tr w:rsidR="009E4929" w14:paraId="7DF7D32C" w14:textId="77777777" w:rsidTr="001971FE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C8A" w14:textId="7DE85B53" w:rsidR="009E4929" w:rsidRDefault="009E4929" w:rsidP="009E4929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5B1" w14:textId="63033109" w:rsidR="009E4929" w:rsidRDefault="007B2BD5" w:rsidP="009E4929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E4929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="009E4929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929">
              <w:rPr>
                <w:rFonts w:ascii="Times New Roman" w:hAnsi="Times New Roman" w:cs="Times New Roman"/>
                <w:sz w:val="28"/>
                <w:szCs w:val="28"/>
              </w:rPr>
              <w:t xml:space="preserve"> № 90 (10665) от 11.12.2020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EEE" w14:textId="2A0C9DDC" w:rsidR="009E4929" w:rsidRDefault="009E4929" w:rsidP="009E4929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«Студентов ждут и на практику, и на работу»</w:t>
            </w:r>
          </w:p>
        </w:tc>
      </w:tr>
    </w:tbl>
    <w:p w14:paraId="3CE9AC04" w14:textId="77777777" w:rsidR="00583183" w:rsidRPr="00746ACF" w:rsidRDefault="00583183" w:rsidP="00751DF2">
      <w:pPr>
        <w:spacing w:after="0"/>
        <w:jc w:val="both"/>
      </w:pPr>
    </w:p>
    <w:p w14:paraId="661E4E29" w14:textId="31B203FB" w:rsidR="00F1307F" w:rsidRPr="00E94709" w:rsidRDefault="00E94709" w:rsidP="00E31954">
      <w:pPr>
        <w:spacing w:after="0"/>
        <w:jc w:val="center"/>
        <w:rPr>
          <w:b/>
          <w:bCs/>
        </w:rPr>
      </w:pPr>
      <w:bookmarkStart w:id="1" w:name="_GoBack"/>
      <w:r w:rsidRPr="00E94709">
        <w:rPr>
          <w:b/>
          <w:bCs/>
          <w:szCs w:val="28"/>
        </w:rPr>
        <w:t>П</w:t>
      </w:r>
      <w:r w:rsidRPr="00E94709">
        <w:rPr>
          <w:b/>
          <w:bCs/>
          <w:szCs w:val="28"/>
        </w:rPr>
        <w:t>едагогический совет</w:t>
      </w:r>
      <w:r w:rsidRPr="00E94709">
        <w:rPr>
          <w:b/>
          <w:bCs/>
        </w:rPr>
        <w:t xml:space="preserve"> </w:t>
      </w:r>
    </w:p>
    <w:bookmarkEnd w:id="1"/>
    <w:p w14:paraId="2C5B9A76" w14:textId="40184F08" w:rsidR="00671FDB" w:rsidRDefault="00E31954" w:rsidP="00671FDB">
      <w:pPr>
        <w:jc w:val="both"/>
        <w:rPr>
          <w:bCs/>
          <w:szCs w:val="28"/>
        </w:rPr>
      </w:pPr>
      <w:r w:rsidRPr="00E31954">
        <w:rPr>
          <w:b/>
          <w:bCs/>
          <w:szCs w:val="28"/>
        </w:rPr>
        <w:t xml:space="preserve">29 декабря 2020 </w:t>
      </w:r>
      <w:r w:rsidRPr="00E31954">
        <w:rPr>
          <w:szCs w:val="28"/>
        </w:rPr>
        <w:t>прошел</w:t>
      </w:r>
      <w:r>
        <w:rPr>
          <w:b/>
          <w:bCs/>
          <w:szCs w:val="28"/>
        </w:rPr>
        <w:t xml:space="preserve"> </w:t>
      </w:r>
      <w:r>
        <w:rPr>
          <w:szCs w:val="28"/>
        </w:rPr>
        <w:t>педагогическ</w:t>
      </w:r>
      <w:r w:rsidR="00D8571F">
        <w:rPr>
          <w:szCs w:val="28"/>
        </w:rPr>
        <w:t>ий</w:t>
      </w:r>
      <w:r>
        <w:rPr>
          <w:szCs w:val="28"/>
        </w:rPr>
        <w:t xml:space="preserve"> совет: «</w:t>
      </w:r>
      <w:r>
        <w:rPr>
          <w:b/>
          <w:bCs/>
          <w:szCs w:val="28"/>
        </w:rPr>
        <w:t xml:space="preserve">Организация </w:t>
      </w:r>
      <w:r w:rsidRPr="007D44F3">
        <w:rPr>
          <w:b/>
          <w:bCs/>
          <w:szCs w:val="28"/>
        </w:rPr>
        <w:t xml:space="preserve">учебно-производственной </w:t>
      </w:r>
      <w:proofErr w:type="gramStart"/>
      <w:r w:rsidRPr="007D44F3">
        <w:rPr>
          <w:b/>
          <w:bCs/>
          <w:szCs w:val="28"/>
        </w:rPr>
        <w:t xml:space="preserve">деятельности  </w:t>
      </w:r>
      <w:r>
        <w:rPr>
          <w:b/>
          <w:bCs/>
          <w:szCs w:val="28"/>
        </w:rPr>
        <w:t>во</w:t>
      </w:r>
      <w:proofErr w:type="gramEnd"/>
      <w:r>
        <w:rPr>
          <w:b/>
          <w:bCs/>
          <w:szCs w:val="28"/>
        </w:rPr>
        <w:t xml:space="preserve"> время дистанционного обучения. Руководство и контроль за развитием процессов», </w:t>
      </w:r>
      <w:proofErr w:type="gramStart"/>
      <w:r w:rsidRPr="0076051F">
        <w:rPr>
          <w:szCs w:val="28"/>
        </w:rPr>
        <w:t xml:space="preserve">который </w:t>
      </w:r>
      <w:r w:rsidRPr="00B70E58">
        <w:rPr>
          <w:bCs/>
          <w:szCs w:val="28"/>
        </w:rPr>
        <w:t xml:space="preserve"> состоял</w:t>
      </w:r>
      <w:proofErr w:type="gramEnd"/>
      <w:r w:rsidRPr="00B70E58">
        <w:rPr>
          <w:bCs/>
          <w:szCs w:val="28"/>
        </w:rPr>
        <w:t xml:space="preserve"> из двух частей: теоретической части и практической. </w:t>
      </w:r>
      <w:r w:rsidRPr="0024003B">
        <w:rPr>
          <w:bCs/>
          <w:szCs w:val="28"/>
        </w:rPr>
        <w:t xml:space="preserve">В первой части рассматривались вопросы о профессиональной подготовке </w:t>
      </w:r>
      <w:r w:rsidRPr="0024003B">
        <w:rPr>
          <w:bCs/>
          <w:color w:val="000000" w:themeColor="text1"/>
          <w:szCs w:val="28"/>
        </w:rPr>
        <w:t>высококвалифицированных специалистов, востребованных на рынке труда в условиях ДОТ</w:t>
      </w:r>
      <w:r w:rsidRPr="0024003B">
        <w:rPr>
          <w:bCs/>
          <w:szCs w:val="28"/>
        </w:rPr>
        <w:t xml:space="preserve"> (Дозорцева Т.И., зам директора по УПР) и о ведущей роли практики для учащихся колледжа</w:t>
      </w:r>
      <w:r>
        <w:rPr>
          <w:b/>
          <w:szCs w:val="28"/>
        </w:rPr>
        <w:t xml:space="preserve"> </w:t>
      </w:r>
      <w:r w:rsidRPr="0011242B">
        <w:rPr>
          <w:bCs/>
          <w:szCs w:val="28"/>
        </w:rPr>
        <w:t>(Кропачева В.В., мастер п/о)</w:t>
      </w:r>
      <w:r>
        <w:rPr>
          <w:bCs/>
          <w:szCs w:val="28"/>
        </w:rPr>
        <w:t>. Во второй части работали группы сменного состава по заданн</w:t>
      </w:r>
      <w:r w:rsidR="00671FDB">
        <w:rPr>
          <w:bCs/>
          <w:szCs w:val="28"/>
        </w:rPr>
        <w:t>ым</w:t>
      </w:r>
      <w:r>
        <w:rPr>
          <w:bCs/>
          <w:szCs w:val="28"/>
        </w:rPr>
        <w:t xml:space="preserve"> тем</w:t>
      </w:r>
      <w:r w:rsidR="00671FDB">
        <w:rPr>
          <w:bCs/>
          <w:szCs w:val="28"/>
        </w:rPr>
        <w:t xml:space="preserve">ам: </w:t>
      </w:r>
    </w:p>
    <w:p w14:paraId="3D8E5BE0" w14:textId="1EB4F45C" w:rsidR="006567BD" w:rsidRPr="006567BD" w:rsidRDefault="006567BD" w:rsidP="00215F47">
      <w:pPr>
        <w:rPr>
          <w:bCs/>
          <w:szCs w:val="28"/>
        </w:rPr>
      </w:pPr>
      <w:r w:rsidRPr="006567BD">
        <w:rPr>
          <w:bCs/>
          <w:szCs w:val="28"/>
        </w:rPr>
        <w:t xml:space="preserve">1 группа </w:t>
      </w:r>
      <w:r>
        <w:rPr>
          <w:bCs/>
          <w:szCs w:val="28"/>
        </w:rPr>
        <w:t>-</w:t>
      </w:r>
      <w:r w:rsidRPr="006567BD">
        <w:rPr>
          <w:bCs/>
          <w:szCs w:val="28"/>
        </w:rPr>
        <w:t>составить лестницу успеха студента колледжа в условиях ДО</w:t>
      </w:r>
    </w:p>
    <w:p w14:paraId="19677678" w14:textId="3F72AB9C" w:rsidR="006567BD" w:rsidRPr="006567BD" w:rsidRDefault="006567BD" w:rsidP="00215F47">
      <w:pPr>
        <w:rPr>
          <w:bCs/>
          <w:szCs w:val="28"/>
        </w:rPr>
      </w:pPr>
      <w:r w:rsidRPr="006567BD">
        <w:rPr>
          <w:bCs/>
          <w:szCs w:val="28"/>
        </w:rPr>
        <w:t>2</w:t>
      </w:r>
      <w:r w:rsidR="00215F47">
        <w:rPr>
          <w:bCs/>
          <w:szCs w:val="28"/>
        </w:rPr>
        <w:t xml:space="preserve"> </w:t>
      </w:r>
      <w:r w:rsidRPr="006567BD">
        <w:rPr>
          <w:bCs/>
          <w:szCs w:val="28"/>
        </w:rPr>
        <w:t>группа</w:t>
      </w:r>
      <w:r w:rsidR="00215F4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215F47">
        <w:rPr>
          <w:bCs/>
          <w:szCs w:val="28"/>
        </w:rPr>
        <w:t xml:space="preserve"> </w:t>
      </w:r>
      <w:r w:rsidRPr="006567BD">
        <w:rPr>
          <w:bCs/>
          <w:szCs w:val="28"/>
        </w:rPr>
        <w:t>необходимые условия для повышения эффективности учебно-производственной деятельности</w:t>
      </w:r>
    </w:p>
    <w:p w14:paraId="65966E86" w14:textId="2B5A91E7" w:rsidR="006567BD" w:rsidRPr="006567BD" w:rsidRDefault="006567BD" w:rsidP="00215F47">
      <w:pPr>
        <w:rPr>
          <w:bCs/>
          <w:szCs w:val="28"/>
        </w:rPr>
      </w:pPr>
      <w:r w:rsidRPr="006567BD">
        <w:rPr>
          <w:bCs/>
          <w:szCs w:val="28"/>
        </w:rPr>
        <w:t xml:space="preserve"> 3 группа </w:t>
      </w:r>
      <w:r>
        <w:rPr>
          <w:bCs/>
          <w:szCs w:val="28"/>
        </w:rPr>
        <w:t xml:space="preserve">- </w:t>
      </w:r>
      <w:r w:rsidRPr="006567BD">
        <w:rPr>
          <w:bCs/>
          <w:szCs w:val="28"/>
        </w:rPr>
        <w:t xml:space="preserve">пути повышения эффективности уроков производственного обучения в дистанционном формате). </w:t>
      </w:r>
    </w:p>
    <w:p w14:paraId="571AEC89" w14:textId="1FC0C38D" w:rsidR="006567BD" w:rsidRPr="006567BD" w:rsidRDefault="006567BD" w:rsidP="00215F47">
      <w:pPr>
        <w:rPr>
          <w:bCs/>
          <w:sz w:val="96"/>
          <w:szCs w:val="96"/>
        </w:rPr>
      </w:pPr>
      <w:r w:rsidRPr="006567BD">
        <w:rPr>
          <w:bCs/>
          <w:szCs w:val="28"/>
        </w:rPr>
        <w:t xml:space="preserve">4 группа </w:t>
      </w:r>
      <w:r>
        <w:rPr>
          <w:bCs/>
          <w:szCs w:val="28"/>
        </w:rPr>
        <w:t>- т</w:t>
      </w:r>
      <w:r w:rsidRPr="006567BD">
        <w:rPr>
          <w:bCs/>
          <w:szCs w:val="28"/>
        </w:rPr>
        <w:t>рудности в проведении уроков производственного обучения в условиях Д</w:t>
      </w:r>
      <w:r w:rsidR="00215F47">
        <w:rPr>
          <w:bCs/>
          <w:szCs w:val="28"/>
        </w:rPr>
        <w:t>О</w:t>
      </w:r>
      <w:r w:rsidRPr="006567BD">
        <w:rPr>
          <w:bCs/>
          <w:szCs w:val="28"/>
        </w:rPr>
        <w:t xml:space="preserve">. </w:t>
      </w:r>
    </w:p>
    <w:p w14:paraId="7F9CCDC1" w14:textId="249758C4" w:rsidR="006567BD" w:rsidRDefault="006567BD" w:rsidP="00215F47">
      <w:pPr>
        <w:rPr>
          <w:bCs/>
          <w:szCs w:val="28"/>
        </w:rPr>
      </w:pPr>
      <w:r w:rsidRPr="006567BD">
        <w:rPr>
          <w:bCs/>
          <w:szCs w:val="28"/>
        </w:rPr>
        <w:t xml:space="preserve">5 группа </w:t>
      </w:r>
      <w:r>
        <w:rPr>
          <w:bCs/>
          <w:szCs w:val="28"/>
        </w:rPr>
        <w:t>-</w:t>
      </w:r>
      <w:r w:rsidRPr="006567BD">
        <w:rPr>
          <w:bCs/>
          <w:szCs w:val="28"/>
        </w:rPr>
        <w:t>повышение уровня профессионализма педагогов в условиях ДО</w:t>
      </w:r>
      <w:r w:rsidR="00474C2E">
        <w:rPr>
          <w:bCs/>
          <w:szCs w:val="28"/>
        </w:rPr>
        <w:t>.</w:t>
      </w:r>
    </w:p>
    <w:p w14:paraId="14F2F4D3" w14:textId="38CFD936" w:rsidR="00E31954" w:rsidRDefault="00E31954" w:rsidP="00E31954">
      <w:pPr>
        <w:jc w:val="both"/>
        <w:rPr>
          <w:color w:val="000000" w:themeColor="text1"/>
          <w:szCs w:val="28"/>
        </w:rPr>
      </w:pPr>
      <w:r w:rsidRPr="00B010D7">
        <w:rPr>
          <w:bCs/>
          <w:szCs w:val="28"/>
        </w:rPr>
        <w:t xml:space="preserve">Интересной была и </w:t>
      </w:r>
      <w:proofErr w:type="gramStart"/>
      <w:r w:rsidRPr="00B010D7">
        <w:rPr>
          <w:bCs/>
          <w:szCs w:val="28"/>
        </w:rPr>
        <w:t>защита</w:t>
      </w:r>
      <w:r>
        <w:rPr>
          <w:bCs/>
          <w:szCs w:val="28"/>
        </w:rPr>
        <w:t xml:space="preserve"> </w:t>
      </w:r>
      <w:r w:rsidRPr="00F078D9">
        <w:rPr>
          <w:bCs/>
          <w:szCs w:val="28"/>
        </w:rPr>
        <w:t xml:space="preserve"> </w:t>
      </w:r>
      <w:r>
        <w:rPr>
          <w:bCs/>
          <w:szCs w:val="28"/>
        </w:rPr>
        <w:t>кластеров</w:t>
      </w:r>
      <w:proofErr w:type="gramEnd"/>
      <w:r>
        <w:rPr>
          <w:bCs/>
          <w:szCs w:val="28"/>
        </w:rPr>
        <w:t xml:space="preserve"> с</w:t>
      </w:r>
      <w:r w:rsidRPr="00F078D9">
        <w:rPr>
          <w:bCs/>
          <w:szCs w:val="28"/>
        </w:rPr>
        <w:t>пикер</w:t>
      </w:r>
      <w:r>
        <w:rPr>
          <w:bCs/>
          <w:szCs w:val="28"/>
        </w:rPr>
        <w:t>ами</w:t>
      </w:r>
      <w:r w:rsidRPr="00F078D9">
        <w:rPr>
          <w:bCs/>
          <w:szCs w:val="28"/>
        </w:rPr>
        <w:t xml:space="preserve"> групп</w:t>
      </w:r>
      <w:r>
        <w:rPr>
          <w:bCs/>
          <w:szCs w:val="28"/>
        </w:rPr>
        <w:t>.</w:t>
      </w:r>
      <w:r w:rsidRPr="00F078D9">
        <w:rPr>
          <w:bCs/>
          <w:szCs w:val="28"/>
        </w:rPr>
        <w:t xml:space="preserve"> </w:t>
      </w:r>
      <w:r w:rsidR="00EA09AE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 xml:space="preserve">рохождение профессиональной практики несет несколько задач, одна из которых - </w:t>
      </w:r>
      <w:r w:rsidRPr="00EA019D">
        <w:rPr>
          <w:szCs w:val="28"/>
        </w:rPr>
        <w:t>закреп</w:t>
      </w:r>
      <w:r>
        <w:rPr>
          <w:szCs w:val="28"/>
        </w:rPr>
        <w:t>ить</w:t>
      </w:r>
      <w:r w:rsidRPr="00EA019D">
        <w:rPr>
          <w:szCs w:val="28"/>
        </w:rPr>
        <w:t xml:space="preserve"> теоретичес</w:t>
      </w:r>
      <w:r>
        <w:rPr>
          <w:szCs w:val="28"/>
        </w:rPr>
        <w:t xml:space="preserve">кие знания и повысить </w:t>
      </w:r>
      <w:proofErr w:type="gramStart"/>
      <w:r>
        <w:rPr>
          <w:szCs w:val="28"/>
        </w:rPr>
        <w:t>рабочие  компетенции</w:t>
      </w:r>
      <w:proofErr w:type="gramEnd"/>
      <w:r>
        <w:rPr>
          <w:szCs w:val="28"/>
        </w:rPr>
        <w:t xml:space="preserve"> </w:t>
      </w:r>
      <w:r w:rsidRPr="00EA019D">
        <w:rPr>
          <w:szCs w:val="28"/>
        </w:rPr>
        <w:t xml:space="preserve"> в профессиональной деятельности</w:t>
      </w:r>
      <w:r>
        <w:rPr>
          <w:szCs w:val="28"/>
        </w:rPr>
        <w:t xml:space="preserve">. </w:t>
      </w:r>
      <w:r w:rsidR="00EA09AE">
        <w:rPr>
          <w:color w:val="000000" w:themeColor="text1"/>
          <w:szCs w:val="28"/>
        </w:rPr>
        <w:t>Д</w:t>
      </w:r>
      <w:r>
        <w:rPr>
          <w:color w:val="000000" w:themeColor="text1"/>
          <w:szCs w:val="28"/>
        </w:rPr>
        <w:t>анный педагогический совет еще раз подтвердил, что</w:t>
      </w:r>
      <w:r w:rsidRPr="00EC4DA6">
        <w:rPr>
          <w:color w:val="000000" w:themeColor="text1"/>
          <w:szCs w:val="28"/>
        </w:rPr>
        <w:t xml:space="preserve"> </w:t>
      </w:r>
      <w:r w:rsidRPr="00F405EC">
        <w:rPr>
          <w:color w:val="000000" w:themeColor="text1"/>
          <w:szCs w:val="28"/>
        </w:rPr>
        <w:t>новый формат не только дал возможность взглянуть на процесс обучения под другим углом, но и заметно повыси</w:t>
      </w:r>
      <w:r>
        <w:rPr>
          <w:color w:val="000000" w:themeColor="text1"/>
          <w:szCs w:val="28"/>
        </w:rPr>
        <w:t>л</w:t>
      </w:r>
      <w:r w:rsidRPr="00F405EC">
        <w:rPr>
          <w:color w:val="000000" w:themeColor="text1"/>
          <w:szCs w:val="28"/>
        </w:rPr>
        <w:t xml:space="preserve"> навыки учебно-поисковой и самостоятельной работы студентов.</w:t>
      </w:r>
    </w:p>
    <w:p w14:paraId="5A35A005" w14:textId="378D727C" w:rsidR="008C50D8" w:rsidRPr="008C50D8" w:rsidRDefault="008C50D8" w:rsidP="00E31954">
      <w:pPr>
        <w:jc w:val="both"/>
        <w:rPr>
          <w:color w:val="000000" w:themeColor="text1"/>
          <w:szCs w:val="28"/>
        </w:rPr>
      </w:pPr>
      <w:r w:rsidRPr="008C50D8">
        <w:rPr>
          <w:color w:val="000000" w:themeColor="text1"/>
          <w:szCs w:val="28"/>
        </w:rPr>
        <w:t>Все мероприятия проводились согласно плану работы и направлены на повышение качества учебно</w:t>
      </w:r>
      <w:r>
        <w:rPr>
          <w:color w:val="000000" w:themeColor="text1"/>
          <w:szCs w:val="28"/>
        </w:rPr>
        <w:t>-</w:t>
      </w:r>
      <w:r w:rsidRPr="008C50D8">
        <w:rPr>
          <w:color w:val="000000" w:themeColor="text1"/>
          <w:szCs w:val="28"/>
        </w:rPr>
        <w:t>производств</w:t>
      </w:r>
      <w:r w:rsidR="00F203BD">
        <w:rPr>
          <w:color w:val="000000" w:themeColor="text1"/>
          <w:szCs w:val="28"/>
        </w:rPr>
        <w:t>е</w:t>
      </w:r>
      <w:r w:rsidRPr="008C50D8">
        <w:rPr>
          <w:color w:val="000000" w:themeColor="text1"/>
          <w:szCs w:val="28"/>
        </w:rPr>
        <w:t>нной работы колледжа.</w:t>
      </w:r>
      <w:r w:rsidR="00F203BD">
        <w:rPr>
          <w:color w:val="000000" w:themeColor="text1"/>
          <w:szCs w:val="28"/>
        </w:rPr>
        <w:t xml:space="preserve"> Во втором полугодии </w:t>
      </w:r>
      <w:r w:rsidR="00F203BD">
        <w:rPr>
          <w:color w:val="000000" w:themeColor="text1"/>
          <w:szCs w:val="28"/>
        </w:rPr>
        <w:lastRenderedPageBreak/>
        <w:t>необходимо активизировать профориентационную работу</w:t>
      </w:r>
      <w:r w:rsidR="005E5EFA">
        <w:rPr>
          <w:color w:val="000000" w:themeColor="text1"/>
          <w:szCs w:val="28"/>
        </w:rPr>
        <w:t>, эффективное прохождение практики студентами двух групп 2 курса и четырех групп 3 курса.</w:t>
      </w:r>
      <w:r w:rsidRPr="008C50D8">
        <w:rPr>
          <w:color w:val="000000" w:themeColor="text1"/>
          <w:szCs w:val="28"/>
        </w:rPr>
        <w:t xml:space="preserve"> </w:t>
      </w:r>
    </w:p>
    <w:p w14:paraId="2F0D0A59" w14:textId="77777777" w:rsidR="009E4929" w:rsidRDefault="009E4929" w:rsidP="00E212D9">
      <w:pPr>
        <w:spacing w:after="0" w:line="317" w:lineRule="exact"/>
        <w:jc w:val="both"/>
        <w:rPr>
          <w:b/>
          <w:color w:val="FF0000"/>
        </w:rPr>
      </w:pPr>
    </w:p>
    <w:p w14:paraId="331485B1" w14:textId="2E16782C" w:rsidR="00D17025" w:rsidRPr="00E212D9" w:rsidRDefault="00D17025" w:rsidP="00D17025">
      <w:pPr>
        <w:spacing w:after="0" w:line="317" w:lineRule="exact"/>
        <w:ind w:left="420"/>
        <w:jc w:val="both"/>
        <w:rPr>
          <w:b/>
        </w:rPr>
      </w:pPr>
      <w:r w:rsidRPr="00E212D9">
        <w:rPr>
          <w:b/>
        </w:rPr>
        <w:t>Рекомендации:</w:t>
      </w:r>
    </w:p>
    <w:p w14:paraId="4CC5458F" w14:textId="67398F40" w:rsidR="00D17025" w:rsidRPr="00E212D9" w:rsidRDefault="00D17025" w:rsidP="00E212D9">
      <w:pPr>
        <w:widowControl w:val="0"/>
        <w:numPr>
          <w:ilvl w:val="0"/>
          <w:numId w:val="3"/>
        </w:numPr>
        <w:tabs>
          <w:tab w:val="left" w:pos="726"/>
        </w:tabs>
        <w:spacing w:after="0"/>
        <w:ind w:firstLine="420"/>
        <w:jc w:val="both"/>
      </w:pPr>
      <w:bookmarkStart w:id="2" w:name="_Hlk59714349"/>
      <w:r w:rsidRPr="00E212D9">
        <w:t>Мастерам групп необходимо продолжить контроль за посещаемостью студентов в период производственного обучения и практики на предприятиях города.</w:t>
      </w:r>
    </w:p>
    <w:p w14:paraId="470A6BAC" w14:textId="115716F7" w:rsidR="00D17025" w:rsidRPr="00E212D9" w:rsidRDefault="00D17025" w:rsidP="00E212D9">
      <w:pPr>
        <w:widowControl w:val="0"/>
        <w:tabs>
          <w:tab w:val="left" w:pos="726"/>
        </w:tabs>
        <w:spacing w:after="0"/>
        <w:jc w:val="both"/>
      </w:pPr>
      <w:r w:rsidRPr="00E212D9">
        <w:t xml:space="preserve">      - Продолжить работу в подготовке к участию в чемпионате </w:t>
      </w:r>
      <w:r w:rsidRPr="00E212D9">
        <w:rPr>
          <w:lang w:val="en-US"/>
        </w:rPr>
        <w:t>WS</w:t>
      </w:r>
      <w:r w:rsidRPr="00E212D9">
        <w:t>-202</w:t>
      </w:r>
      <w:r w:rsidR="005A6803">
        <w:t>1 мастерам п/о и преподавателям</w:t>
      </w:r>
      <w:r w:rsidR="00283F7A">
        <w:t xml:space="preserve"> в двух номинациях</w:t>
      </w:r>
      <w:r w:rsidRPr="00E212D9">
        <w:t>.</w:t>
      </w:r>
    </w:p>
    <w:p w14:paraId="75D16E76" w14:textId="6A23C481" w:rsidR="00D17025" w:rsidRPr="00E212D9" w:rsidRDefault="00D17025" w:rsidP="00E212D9">
      <w:pPr>
        <w:widowControl w:val="0"/>
        <w:tabs>
          <w:tab w:val="left" w:pos="726"/>
        </w:tabs>
        <w:spacing w:after="0"/>
        <w:jc w:val="both"/>
      </w:pPr>
      <w:r w:rsidRPr="00E212D9">
        <w:t xml:space="preserve">      - Разнообразить формы </w:t>
      </w:r>
      <w:r w:rsidR="003B09AE" w:rsidRPr="00E212D9">
        <w:t xml:space="preserve">активизации </w:t>
      </w:r>
      <w:r w:rsidRPr="00E212D9">
        <w:t>проведения профориентационной работы.</w:t>
      </w:r>
    </w:p>
    <w:p w14:paraId="7E87A1EB" w14:textId="0E06447F" w:rsidR="00D17025" w:rsidRPr="00E212D9" w:rsidRDefault="00D17025" w:rsidP="00E212D9">
      <w:pPr>
        <w:widowControl w:val="0"/>
        <w:tabs>
          <w:tab w:val="left" w:pos="726"/>
        </w:tabs>
        <w:spacing w:after="0"/>
        <w:jc w:val="both"/>
      </w:pPr>
      <w:r w:rsidRPr="00E212D9">
        <w:t xml:space="preserve">        - Продолжить эффективное сотрудничество </w:t>
      </w:r>
      <w:r w:rsidR="000749DB">
        <w:t xml:space="preserve">с социальными партнерами, центром </w:t>
      </w:r>
      <w:proofErr w:type="spellStart"/>
      <w:r w:rsidR="000749DB">
        <w:t>соц</w:t>
      </w:r>
      <w:proofErr w:type="spellEnd"/>
      <w:r w:rsidR="000749DB">
        <w:t xml:space="preserve"> защиты  </w:t>
      </w:r>
      <w:r w:rsidRPr="00E212D9">
        <w:t xml:space="preserve"> для </w:t>
      </w:r>
      <w:r w:rsidR="00301D0E">
        <w:rPr>
          <w:lang w:eastAsia="ru-RU" w:bidi="ru-RU"/>
        </w:rPr>
        <w:t>проведения</w:t>
      </w:r>
      <w:r w:rsidR="00301D0E">
        <w:t xml:space="preserve"> курсовой подготовки</w:t>
      </w:r>
      <w:r w:rsidR="003B09AE">
        <w:t xml:space="preserve"> и выполнения </w:t>
      </w:r>
      <w:proofErr w:type="spellStart"/>
      <w:r w:rsidR="003B09AE">
        <w:t>гос</w:t>
      </w:r>
      <w:proofErr w:type="spellEnd"/>
      <w:r w:rsidR="003B09AE">
        <w:t xml:space="preserve"> заказа</w:t>
      </w:r>
      <w:r w:rsidRPr="00E212D9">
        <w:t>.</w:t>
      </w:r>
    </w:p>
    <w:p w14:paraId="345BBAB8" w14:textId="7C4BD802" w:rsidR="00D17025" w:rsidRDefault="00D17025" w:rsidP="00E212D9">
      <w:pPr>
        <w:widowControl w:val="0"/>
        <w:tabs>
          <w:tab w:val="left" w:pos="726"/>
        </w:tabs>
        <w:spacing w:after="0"/>
        <w:jc w:val="both"/>
        <w:rPr>
          <w:lang w:eastAsia="ru-RU" w:bidi="ru-RU"/>
        </w:rPr>
      </w:pPr>
      <w:r w:rsidRPr="00E212D9">
        <w:t xml:space="preserve">        - Оформить </w:t>
      </w:r>
      <w:r w:rsidR="00FA688B">
        <w:rPr>
          <w:lang w:eastAsia="ru-RU" w:bidi="ru-RU"/>
        </w:rPr>
        <w:t xml:space="preserve">стенд </w:t>
      </w:r>
      <w:r w:rsidRPr="00E212D9">
        <w:rPr>
          <w:lang w:eastAsia="ru-RU" w:bidi="ru-RU"/>
        </w:rPr>
        <w:t xml:space="preserve">  по </w:t>
      </w:r>
      <w:r w:rsidR="00FA688B">
        <w:rPr>
          <w:lang w:eastAsia="ru-RU" w:bidi="ru-RU"/>
        </w:rPr>
        <w:t>системе взаимодействия</w:t>
      </w:r>
      <w:r w:rsidRPr="00E212D9">
        <w:rPr>
          <w:lang w:eastAsia="ru-RU" w:bidi="ru-RU"/>
        </w:rPr>
        <w:t xml:space="preserve"> в кабинете профориентации.</w:t>
      </w:r>
    </w:p>
    <w:p w14:paraId="04AAAC48" w14:textId="6B0E43BD" w:rsidR="00896355" w:rsidRDefault="00896355" w:rsidP="00E212D9">
      <w:pPr>
        <w:widowControl w:val="0"/>
        <w:tabs>
          <w:tab w:val="left" w:pos="726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 xml:space="preserve">        -продолжить рекламную кампанию по повышению престижа «рабочих специальностей» и имиджа колледжа.</w:t>
      </w:r>
    </w:p>
    <w:p w14:paraId="1D4987D9" w14:textId="77777777" w:rsidR="00215F47" w:rsidRPr="00E212D9" w:rsidRDefault="00215F47" w:rsidP="00E212D9">
      <w:pPr>
        <w:widowControl w:val="0"/>
        <w:tabs>
          <w:tab w:val="left" w:pos="726"/>
        </w:tabs>
        <w:spacing w:after="0"/>
        <w:jc w:val="both"/>
        <w:rPr>
          <w:lang w:eastAsia="ru-RU" w:bidi="ru-RU"/>
        </w:rPr>
      </w:pPr>
    </w:p>
    <w:p w14:paraId="1163A633" w14:textId="77777777" w:rsidR="00D17025" w:rsidRPr="00E212D9" w:rsidRDefault="00D17025" w:rsidP="00E212D9">
      <w:pPr>
        <w:widowControl w:val="0"/>
        <w:tabs>
          <w:tab w:val="left" w:pos="726"/>
        </w:tabs>
        <w:spacing w:after="0"/>
        <w:jc w:val="both"/>
      </w:pPr>
    </w:p>
    <w:bookmarkEnd w:id="2"/>
    <w:p w14:paraId="5A328B47" w14:textId="77777777" w:rsidR="00D17025" w:rsidRDefault="00D17025" w:rsidP="00045A04">
      <w:pPr>
        <w:rPr>
          <w:sz w:val="24"/>
          <w:szCs w:val="24"/>
        </w:rPr>
      </w:pPr>
    </w:p>
    <w:p w14:paraId="36EBB4FD" w14:textId="7058B113" w:rsidR="004B64AF" w:rsidRPr="004B64AF" w:rsidRDefault="004B64AF" w:rsidP="00045A04">
      <w:pPr>
        <w:rPr>
          <w:lang w:eastAsia="ru-RU" w:bidi="ru-RU"/>
        </w:rPr>
        <w:sectPr w:rsidR="004B64AF" w:rsidRPr="004B64AF" w:rsidSect="00751DF2">
          <w:pgSz w:w="11900" w:h="16840"/>
          <w:pgMar w:top="360" w:right="843" w:bottom="360" w:left="709" w:header="0" w:footer="3" w:gutter="0"/>
          <w:cols w:space="720"/>
          <w:noEndnote/>
          <w:docGrid w:linePitch="360"/>
        </w:sectPr>
      </w:pPr>
      <w:r w:rsidRPr="004B64AF">
        <w:rPr>
          <w:lang w:eastAsia="ru-RU" w:bidi="ru-RU"/>
        </w:rPr>
        <w:t xml:space="preserve">Зам. директора по УПР     </w:t>
      </w:r>
      <w:r>
        <w:rPr>
          <w:lang w:eastAsia="ru-RU" w:bidi="ru-RU"/>
        </w:rPr>
        <w:t xml:space="preserve">                                                             </w:t>
      </w:r>
      <w:r w:rsidRPr="004B64AF">
        <w:rPr>
          <w:lang w:eastAsia="ru-RU" w:bidi="ru-RU"/>
        </w:rPr>
        <w:t xml:space="preserve">             </w:t>
      </w:r>
      <w:proofErr w:type="spellStart"/>
      <w:r w:rsidRPr="004B64AF">
        <w:rPr>
          <w:lang w:eastAsia="ru-RU" w:bidi="ru-RU"/>
        </w:rPr>
        <w:t>Т.И.Дозорцева</w:t>
      </w:r>
      <w:proofErr w:type="spellEnd"/>
      <w:r w:rsidRPr="004B64AF">
        <w:rPr>
          <w:lang w:eastAsia="ru-RU" w:bidi="ru-RU"/>
        </w:rPr>
        <w:t xml:space="preserve">                     </w:t>
      </w:r>
    </w:p>
    <w:p w14:paraId="0B8B2C2C" w14:textId="77777777" w:rsidR="00045A04" w:rsidRDefault="00045A04" w:rsidP="00140251">
      <w:pPr>
        <w:widowControl w:val="0"/>
        <w:tabs>
          <w:tab w:val="left" w:pos="726"/>
        </w:tabs>
        <w:spacing w:after="0" w:line="317" w:lineRule="exact"/>
        <w:jc w:val="both"/>
      </w:pPr>
    </w:p>
    <w:p w14:paraId="752A5ACA" w14:textId="77777777" w:rsidR="00045A04" w:rsidRDefault="00045A04" w:rsidP="00140251">
      <w:pPr>
        <w:widowControl w:val="0"/>
        <w:tabs>
          <w:tab w:val="left" w:pos="726"/>
        </w:tabs>
        <w:spacing w:after="0" w:line="317" w:lineRule="exact"/>
        <w:jc w:val="both"/>
      </w:pPr>
    </w:p>
    <w:sectPr w:rsidR="00045A04" w:rsidSect="001475B5">
      <w:pgSz w:w="11906" w:h="16838"/>
      <w:pgMar w:top="851" w:right="707" w:bottom="709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B32"/>
    <w:multiLevelType w:val="hybridMultilevel"/>
    <w:tmpl w:val="5C92C224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6BE4FE5"/>
    <w:multiLevelType w:val="multilevel"/>
    <w:tmpl w:val="ED9C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76FA7"/>
    <w:multiLevelType w:val="multilevel"/>
    <w:tmpl w:val="69903D6C"/>
    <w:lvl w:ilvl="0">
      <w:start w:val="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70E56"/>
    <w:multiLevelType w:val="multilevel"/>
    <w:tmpl w:val="74008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005C3"/>
    <w:multiLevelType w:val="multilevel"/>
    <w:tmpl w:val="570CB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56275"/>
    <w:multiLevelType w:val="hybridMultilevel"/>
    <w:tmpl w:val="D91206A0"/>
    <w:lvl w:ilvl="0" w:tplc="04190009">
      <w:start w:val="1"/>
      <w:numFmt w:val="bullet"/>
      <w:lvlText w:val="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6AF87705"/>
    <w:multiLevelType w:val="hybridMultilevel"/>
    <w:tmpl w:val="A98CF4A4"/>
    <w:lvl w:ilvl="0" w:tplc="51E8B77E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6DF2"/>
    <w:multiLevelType w:val="multilevel"/>
    <w:tmpl w:val="3BD6E9A0"/>
    <w:lvl w:ilvl="0">
      <w:start w:val="19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7499"/>
    <w:multiLevelType w:val="multilevel"/>
    <w:tmpl w:val="BF0A7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1"/>
    <w:rsid w:val="0000385A"/>
    <w:rsid w:val="00022D0B"/>
    <w:rsid w:val="00025894"/>
    <w:rsid w:val="00025D2B"/>
    <w:rsid w:val="00027898"/>
    <w:rsid w:val="00032BB3"/>
    <w:rsid w:val="00032ED6"/>
    <w:rsid w:val="00045A04"/>
    <w:rsid w:val="000637BB"/>
    <w:rsid w:val="00065E22"/>
    <w:rsid w:val="000749DB"/>
    <w:rsid w:val="00085D89"/>
    <w:rsid w:val="00094425"/>
    <w:rsid w:val="000945C3"/>
    <w:rsid w:val="00095715"/>
    <w:rsid w:val="00095F20"/>
    <w:rsid w:val="000A090F"/>
    <w:rsid w:val="000C397B"/>
    <w:rsid w:val="000C545D"/>
    <w:rsid w:val="000C65A6"/>
    <w:rsid w:val="000D64A0"/>
    <w:rsid w:val="000E120F"/>
    <w:rsid w:val="00102EA2"/>
    <w:rsid w:val="0010477F"/>
    <w:rsid w:val="00110A3B"/>
    <w:rsid w:val="00112759"/>
    <w:rsid w:val="00131C99"/>
    <w:rsid w:val="00132BBF"/>
    <w:rsid w:val="001356BC"/>
    <w:rsid w:val="00140145"/>
    <w:rsid w:val="00140251"/>
    <w:rsid w:val="00140455"/>
    <w:rsid w:val="001475B5"/>
    <w:rsid w:val="001501DB"/>
    <w:rsid w:val="00153FA4"/>
    <w:rsid w:val="001772BB"/>
    <w:rsid w:val="001848D5"/>
    <w:rsid w:val="00185C85"/>
    <w:rsid w:val="00190F83"/>
    <w:rsid w:val="00191696"/>
    <w:rsid w:val="001971FE"/>
    <w:rsid w:val="001A12FC"/>
    <w:rsid w:val="001B0AE9"/>
    <w:rsid w:val="001C628C"/>
    <w:rsid w:val="001D054B"/>
    <w:rsid w:val="001D3AD7"/>
    <w:rsid w:val="001D7964"/>
    <w:rsid w:val="001E1E84"/>
    <w:rsid w:val="001E3BC2"/>
    <w:rsid w:val="001F165B"/>
    <w:rsid w:val="001F2702"/>
    <w:rsid w:val="00200C51"/>
    <w:rsid w:val="0020380A"/>
    <w:rsid w:val="002123FB"/>
    <w:rsid w:val="00215F47"/>
    <w:rsid w:val="00217A57"/>
    <w:rsid w:val="00217DEB"/>
    <w:rsid w:val="00223270"/>
    <w:rsid w:val="00232234"/>
    <w:rsid w:val="00237C9E"/>
    <w:rsid w:val="00237DF2"/>
    <w:rsid w:val="00270BE3"/>
    <w:rsid w:val="00271D44"/>
    <w:rsid w:val="00272AD1"/>
    <w:rsid w:val="00274DB0"/>
    <w:rsid w:val="00283F7A"/>
    <w:rsid w:val="002A44E0"/>
    <w:rsid w:val="002B15E4"/>
    <w:rsid w:val="002B259D"/>
    <w:rsid w:val="002B3E58"/>
    <w:rsid w:val="002C2121"/>
    <w:rsid w:val="002C27A0"/>
    <w:rsid w:val="002C33C6"/>
    <w:rsid w:val="002E2BBE"/>
    <w:rsid w:val="002E331C"/>
    <w:rsid w:val="002E6257"/>
    <w:rsid w:val="002F538C"/>
    <w:rsid w:val="00301D0E"/>
    <w:rsid w:val="0030683F"/>
    <w:rsid w:val="0031502D"/>
    <w:rsid w:val="0031570A"/>
    <w:rsid w:val="003349E5"/>
    <w:rsid w:val="00337F4A"/>
    <w:rsid w:val="003432F4"/>
    <w:rsid w:val="003452F8"/>
    <w:rsid w:val="003500FE"/>
    <w:rsid w:val="003534C0"/>
    <w:rsid w:val="0038316F"/>
    <w:rsid w:val="003848F4"/>
    <w:rsid w:val="003B09AE"/>
    <w:rsid w:val="003B6CB9"/>
    <w:rsid w:val="003B7150"/>
    <w:rsid w:val="003C3022"/>
    <w:rsid w:val="003C4719"/>
    <w:rsid w:val="003E0BB1"/>
    <w:rsid w:val="003E5806"/>
    <w:rsid w:val="003E70E6"/>
    <w:rsid w:val="003F07D4"/>
    <w:rsid w:val="003F5561"/>
    <w:rsid w:val="003F6732"/>
    <w:rsid w:val="00410679"/>
    <w:rsid w:val="004135D6"/>
    <w:rsid w:val="00421CCD"/>
    <w:rsid w:val="00422924"/>
    <w:rsid w:val="00423E6B"/>
    <w:rsid w:val="0042615A"/>
    <w:rsid w:val="004262E6"/>
    <w:rsid w:val="00430283"/>
    <w:rsid w:val="00441DE3"/>
    <w:rsid w:val="00441F01"/>
    <w:rsid w:val="00442C4D"/>
    <w:rsid w:val="00442F0A"/>
    <w:rsid w:val="00445B80"/>
    <w:rsid w:val="004463E2"/>
    <w:rsid w:val="0044778A"/>
    <w:rsid w:val="00451F38"/>
    <w:rsid w:val="00452654"/>
    <w:rsid w:val="0045790C"/>
    <w:rsid w:val="00463F25"/>
    <w:rsid w:val="00474C2E"/>
    <w:rsid w:val="00475981"/>
    <w:rsid w:val="0048127A"/>
    <w:rsid w:val="0049212C"/>
    <w:rsid w:val="00495D73"/>
    <w:rsid w:val="004A28B4"/>
    <w:rsid w:val="004B1695"/>
    <w:rsid w:val="004B64AF"/>
    <w:rsid w:val="004C2685"/>
    <w:rsid w:val="004C5821"/>
    <w:rsid w:val="004E206C"/>
    <w:rsid w:val="00506A16"/>
    <w:rsid w:val="00515E89"/>
    <w:rsid w:val="00523142"/>
    <w:rsid w:val="00531269"/>
    <w:rsid w:val="0053139F"/>
    <w:rsid w:val="005455D8"/>
    <w:rsid w:val="00553ABF"/>
    <w:rsid w:val="005649C3"/>
    <w:rsid w:val="005676C1"/>
    <w:rsid w:val="00570F86"/>
    <w:rsid w:val="00583183"/>
    <w:rsid w:val="005864B4"/>
    <w:rsid w:val="00587258"/>
    <w:rsid w:val="005A6803"/>
    <w:rsid w:val="005B35CC"/>
    <w:rsid w:val="005B3D16"/>
    <w:rsid w:val="005D6695"/>
    <w:rsid w:val="005E5EFA"/>
    <w:rsid w:val="005F1D2B"/>
    <w:rsid w:val="005F2D28"/>
    <w:rsid w:val="005F41B3"/>
    <w:rsid w:val="005F7B26"/>
    <w:rsid w:val="005F7C8C"/>
    <w:rsid w:val="00611E4B"/>
    <w:rsid w:val="006250D5"/>
    <w:rsid w:val="00634F93"/>
    <w:rsid w:val="00636200"/>
    <w:rsid w:val="006445AB"/>
    <w:rsid w:val="006567BD"/>
    <w:rsid w:val="00661B2A"/>
    <w:rsid w:val="00671FDB"/>
    <w:rsid w:val="00677601"/>
    <w:rsid w:val="0068149D"/>
    <w:rsid w:val="00683806"/>
    <w:rsid w:val="00694F3C"/>
    <w:rsid w:val="006A0428"/>
    <w:rsid w:val="006A15AB"/>
    <w:rsid w:val="006A7771"/>
    <w:rsid w:val="006B4ACF"/>
    <w:rsid w:val="006B7159"/>
    <w:rsid w:val="006C30B7"/>
    <w:rsid w:val="006C4C03"/>
    <w:rsid w:val="006D2AEE"/>
    <w:rsid w:val="006E1128"/>
    <w:rsid w:val="006E226D"/>
    <w:rsid w:val="00704FC8"/>
    <w:rsid w:val="00711522"/>
    <w:rsid w:val="007130A9"/>
    <w:rsid w:val="00713F21"/>
    <w:rsid w:val="00715010"/>
    <w:rsid w:val="00734632"/>
    <w:rsid w:val="00737F2B"/>
    <w:rsid w:val="007447ED"/>
    <w:rsid w:val="00746065"/>
    <w:rsid w:val="00746ACF"/>
    <w:rsid w:val="00751DF2"/>
    <w:rsid w:val="00767730"/>
    <w:rsid w:val="00770FEF"/>
    <w:rsid w:val="00774AAC"/>
    <w:rsid w:val="00785684"/>
    <w:rsid w:val="00786731"/>
    <w:rsid w:val="00786974"/>
    <w:rsid w:val="00791AD0"/>
    <w:rsid w:val="00792278"/>
    <w:rsid w:val="007972B3"/>
    <w:rsid w:val="007A4175"/>
    <w:rsid w:val="007A522C"/>
    <w:rsid w:val="007A6535"/>
    <w:rsid w:val="007A6E20"/>
    <w:rsid w:val="007B20FC"/>
    <w:rsid w:val="007B2BD5"/>
    <w:rsid w:val="007C180B"/>
    <w:rsid w:val="007E0CE7"/>
    <w:rsid w:val="007E600C"/>
    <w:rsid w:val="007E66D1"/>
    <w:rsid w:val="007F0120"/>
    <w:rsid w:val="007F4F09"/>
    <w:rsid w:val="0080017D"/>
    <w:rsid w:val="0080130C"/>
    <w:rsid w:val="00810729"/>
    <w:rsid w:val="008156D3"/>
    <w:rsid w:val="00821488"/>
    <w:rsid w:val="008253B5"/>
    <w:rsid w:val="008264B3"/>
    <w:rsid w:val="00827199"/>
    <w:rsid w:val="00830490"/>
    <w:rsid w:val="008312D7"/>
    <w:rsid w:val="00847F5C"/>
    <w:rsid w:val="008630C5"/>
    <w:rsid w:val="008636FF"/>
    <w:rsid w:val="00866395"/>
    <w:rsid w:val="00866D2B"/>
    <w:rsid w:val="008702E6"/>
    <w:rsid w:val="008713EA"/>
    <w:rsid w:val="00876FFD"/>
    <w:rsid w:val="008830F3"/>
    <w:rsid w:val="008926CE"/>
    <w:rsid w:val="00896355"/>
    <w:rsid w:val="008B13B4"/>
    <w:rsid w:val="008B2E2D"/>
    <w:rsid w:val="008C3054"/>
    <w:rsid w:val="008C50D8"/>
    <w:rsid w:val="008D4F57"/>
    <w:rsid w:val="008D7F83"/>
    <w:rsid w:val="00903552"/>
    <w:rsid w:val="00906D14"/>
    <w:rsid w:val="00927004"/>
    <w:rsid w:val="00932599"/>
    <w:rsid w:val="009357F9"/>
    <w:rsid w:val="009375A8"/>
    <w:rsid w:val="0094080F"/>
    <w:rsid w:val="00944E1C"/>
    <w:rsid w:val="0095014C"/>
    <w:rsid w:val="00953A3A"/>
    <w:rsid w:val="009852E4"/>
    <w:rsid w:val="00987D05"/>
    <w:rsid w:val="009932A8"/>
    <w:rsid w:val="0099497C"/>
    <w:rsid w:val="00996064"/>
    <w:rsid w:val="009A0E52"/>
    <w:rsid w:val="009A1421"/>
    <w:rsid w:val="009A5D93"/>
    <w:rsid w:val="009B1EB1"/>
    <w:rsid w:val="009B642B"/>
    <w:rsid w:val="009C22CD"/>
    <w:rsid w:val="009C4847"/>
    <w:rsid w:val="009D231B"/>
    <w:rsid w:val="009E2888"/>
    <w:rsid w:val="009E4929"/>
    <w:rsid w:val="009F0982"/>
    <w:rsid w:val="009F3EB5"/>
    <w:rsid w:val="009F6BC3"/>
    <w:rsid w:val="009F7168"/>
    <w:rsid w:val="00A0029D"/>
    <w:rsid w:val="00A15C79"/>
    <w:rsid w:val="00A27187"/>
    <w:rsid w:val="00A31251"/>
    <w:rsid w:val="00A35781"/>
    <w:rsid w:val="00A41764"/>
    <w:rsid w:val="00A518E3"/>
    <w:rsid w:val="00A539FF"/>
    <w:rsid w:val="00A54E15"/>
    <w:rsid w:val="00A576CB"/>
    <w:rsid w:val="00A57A1D"/>
    <w:rsid w:val="00A65F90"/>
    <w:rsid w:val="00A77784"/>
    <w:rsid w:val="00A90E42"/>
    <w:rsid w:val="00AB2637"/>
    <w:rsid w:val="00AB54C6"/>
    <w:rsid w:val="00AB5774"/>
    <w:rsid w:val="00AC46FA"/>
    <w:rsid w:val="00AC7A3C"/>
    <w:rsid w:val="00AD2C11"/>
    <w:rsid w:val="00AD66D8"/>
    <w:rsid w:val="00AE6ABB"/>
    <w:rsid w:val="00AF3D72"/>
    <w:rsid w:val="00AF4970"/>
    <w:rsid w:val="00B001B1"/>
    <w:rsid w:val="00B16055"/>
    <w:rsid w:val="00B24687"/>
    <w:rsid w:val="00B3214E"/>
    <w:rsid w:val="00B56434"/>
    <w:rsid w:val="00B5647E"/>
    <w:rsid w:val="00B606E0"/>
    <w:rsid w:val="00B637B4"/>
    <w:rsid w:val="00B66855"/>
    <w:rsid w:val="00B66D6B"/>
    <w:rsid w:val="00B75038"/>
    <w:rsid w:val="00B8553E"/>
    <w:rsid w:val="00BA347D"/>
    <w:rsid w:val="00BB7D2F"/>
    <w:rsid w:val="00BD03F4"/>
    <w:rsid w:val="00BE3CDE"/>
    <w:rsid w:val="00BE4A16"/>
    <w:rsid w:val="00BE7A48"/>
    <w:rsid w:val="00C0418F"/>
    <w:rsid w:val="00C16AA4"/>
    <w:rsid w:val="00C16CA6"/>
    <w:rsid w:val="00C3418D"/>
    <w:rsid w:val="00C36761"/>
    <w:rsid w:val="00C406F3"/>
    <w:rsid w:val="00C40928"/>
    <w:rsid w:val="00C43838"/>
    <w:rsid w:val="00C50EA0"/>
    <w:rsid w:val="00C56773"/>
    <w:rsid w:val="00C64E40"/>
    <w:rsid w:val="00C74657"/>
    <w:rsid w:val="00C75B44"/>
    <w:rsid w:val="00C838C3"/>
    <w:rsid w:val="00C86411"/>
    <w:rsid w:val="00C90256"/>
    <w:rsid w:val="00C90278"/>
    <w:rsid w:val="00C9332F"/>
    <w:rsid w:val="00C958A4"/>
    <w:rsid w:val="00CA348E"/>
    <w:rsid w:val="00CA4C92"/>
    <w:rsid w:val="00CB5851"/>
    <w:rsid w:val="00CC1D82"/>
    <w:rsid w:val="00CC5B85"/>
    <w:rsid w:val="00CC5E01"/>
    <w:rsid w:val="00CC5E95"/>
    <w:rsid w:val="00CC5FF2"/>
    <w:rsid w:val="00CD410C"/>
    <w:rsid w:val="00CE4C35"/>
    <w:rsid w:val="00CE4CFD"/>
    <w:rsid w:val="00CF009F"/>
    <w:rsid w:val="00CF0CE8"/>
    <w:rsid w:val="00CF4DD2"/>
    <w:rsid w:val="00D13F98"/>
    <w:rsid w:val="00D15C45"/>
    <w:rsid w:val="00D17025"/>
    <w:rsid w:val="00D2015F"/>
    <w:rsid w:val="00D21FB7"/>
    <w:rsid w:val="00D24EA3"/>
    <w:rsid w:val="00D31223"/>
    <w:rsid w:val="00D464B7"/>
    <w:rsid w:val="00D468B2"/>
    <w:rsid w:val="00D51259"/>
    <w:rsid w:val="00D52781"/>
    <w:rsid w:val="00D70B81"/>
    <w:rsid w:val="00D7630C"/>
    <w:rsid w:val="00D826CC"/>
    <w:rsid w:val="00D8571F"/>
    <w:rsid w:val="00D90EB2"/>
    <w:rsid w:val="00DA189D"/>
    <w:rsid w:val="00DB276E"/>
    <w:rsid w:val="00DC026A"/>
    <w:rsid w:val="00DC6387"/>
    <w:rsid w:val="00DD1A04"/>
    <w:rsid w:val="00DF3D82"/>
    <w:rsid w:val="00DF62FB"/>
    <w:rsid w:val="00E00596"/>
    <w:rsid w:val="00E04C2F"/>
    <w:rsid w:val="00E06F42"/>
    <w:rsid w:val="00E158F1"/>
    <w:rsid w:val="00E212D9"/>
    <w:rsid w:val="00E228A2"/>
    <w:rsid w:val="00E23398"/>
    <w:rsid w:val="00E24420"/>
    <w:rsid w:val="00E31954"/>
    <w:rsid w:val="00E31A24"/>
    <w:rsid w:val="00E52598"/>
    <w:rsid w:val="00E539CA"/>
    <w:rsid w:val="00E620F7"/>
    <w:rsid w:val="00E71FEA"/>
    <w:rsid w:val="00E7433D"/>
    <w:rsid w:val="00E8215F"/>
    <w:rsid w:val="00E83354"/>
    <w:rsid w:val="00E94709"/>
    <w:rsid w:val="00EA09AE"/>
    <w:rsid w:val="00EB5866"/>
    <w:rsid w:val="00EC2670"/>
    <w:rsid w:val="00ED3AD3"/>
    <w:rsid w:val="00ED62DC"/>
    <w:rsid w:val="00EE2B21"/>
    <w:rsid w:val="00F0038E"/>
    <w:rsid w:val="00F01E44"/>
    <w:rsid w:val="00F02E89"/>
    <w:rsid w:val="00F1307F"/>
    <w:rsid w:val="00F130BC"/>
    <w:rsid w:val="00F14155"/>
    <w:rsid w:val="00F151DD"/>
    <w:rsid w:val="00F203BD"/>
    <w:rsid w:val="00F23C49"/>
    <w:rsid w:val="00F24556"/>
    <w:rsid w:val="00F3150D"/>
    <w:rsid w:val="00F409F5"/>
    <w:rsid w:val="00F42E22"/>
    <w:rsid w:val="00F4559C"/>
    <w:rsid w:val="00F461DD"/>
    <w:rsid w:val="00F46EFF"/>
    <w:rsid w:val="00F611FD"/>
    <w:rsid w:val="00F77A6A"/>
    <w:rsid w:val="00F96C0E"/>
    <w:rsid w:val="00F97177"/>
    <w:rsid w:val="00FA29F0"/>
    <w:rsid w:val="00FA688B"/>
    <w:rsid w:val="00FB4C4E"/>
    <w:rsid w:val="00FC1D30"/>
    <w:rsid w:val="00FC5EE7"/>
    <w:rsid w:val="00FC7AD3"/>
    <w:rsid w:val="00FD15A2"/>
    <w:rsid w:val="00FE1134"/>
    <w:rsid w:val="00FE650C"/>
    <w:rsid w:val="00FF0EB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985D"/>
  <w15:docId w15:val="{9597CBEC-A234-4A82-BCFC-7F78CAD3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2B21"/>
    <w:rPr>
      <w:rFonts w:eastAsia="Times New Roman"/>
      <w:sz w:val="32"/>
      <w:szCs w:val="32"/>
      <w:shd w:val="clear" w:color="auto" w:fill="FFFFFF"/>
      <w:lang w:val="kk-KZ" w:eastAsia="kk-KZ" w:bidi="kk-KZ"/>
    </w:rPr>
  </w:style>
  <w:style w:type="paragraph" w:customStyle="1" w:styleId="20">
    <w:name w:val="Основной текст (2)"/>
    <w:basedOn w:val="a"/>
    <w:link w:val="2"/>
    <w:rsid w:val="00EE2B21"/>
    <w:pPr>
      <w:widowControl w:val="0"/>
      <w:shd w:val="clear" w:color="auto" w:fill="FFFFFF"/>
      <w:spacing w:after="300" w:line="365" w:lineRule="exact"/>
      <w:jc w:val="center"/>
    </w:pPr>
    <w:rPr>
      <w:rFonts w:eastAsia="Times New Roman"/>
      <w:sz w:val="32"/>
      <w:szCs w:val="32"/>
      <w:lang w:val="kk-KZ" w:eastAsia="kk-KZ" w:bidi="kk-KZ"/>
    </w:rPr>
  </w:style>
  <w:style w:type="character" w:customStyle="1" w:styleId="1">
    <w:name w:val="Заголовок №1_"/>
    <w:basedOn w:val="a0"/>
    <w:link w:val="10"/>
    <w:rsid w:val="00EE2B21"/>
    <w:rPr>
      <w:rFonts w:eastAsia="Times New Roman"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EE2B21"/>
    <w:rPr>
      <w:rFonts w:eastAsia="Times New Roman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EE2B21"/>
    <w:pPr>
      <w:widowControl w:val="0"/>
      <w:shd w:val="clear" w:color="auto" w:fill="FFFFFF"/>
      <w:spacing w:before="2220" w:after="180" w:line="0" w:lineRule="atLeast"/>
      <w:jc w:val="both"/>
      <w:outlineLvl w:val="0"/>
    </w:pPr>
    <w:rPr>
      <w:rFonts w:eastAsia="Times New Roman"/>
      <w:sz w:val="46"/>
      <w:szCs w:val="46"/>
    </w:rPr>
  </w:style>
  <w:style w:type="paragraph" w:customStyle="1" w:styleId="22">
    <w:name w:val="Заголовок №2"/>
    <w:basedOn w:val="a"/>
    <w:link w:val="21"/>
    <w:rsid w:val="00EE2B21"/>
    <w:pPr>
      <w:widowControl w:val="0"/>
      <w:shd w:val="clear" w:color="auto" w:fill="FFFFFF"/>
      <w:spacing w:before="180" w:after="2760" w:line="528" w:lineRule="exact"/>
      <w:jc w:val="center"/>
      <w:outlineLvl w:val="1"/>
    </w:pPr>
    <w:rPr>
      <w:rFonts w:eastAsia="Times New Roman"/>
      <w:sz w:val="46"/>
      <w:szCs w:val="46"/>
    </w:rPr>
  </w:style>
  <w:style w:type="character" w:customStyle="1" w:styleId="4">
    <w:name w:val="Основной текст (4)_"/>
    <w:basedOn w:val="a0"/>
    <w:link w:val="40"/>
    <w:rsid w:val="00EE2B21"/>
    <w:rPr>
      <w:rFonts w:ascii="Trebuchet MS" w:eastAsia="Trebuchet MS" w:hAnsi="Trebuchet MS" w:cs="Trebuchet MS"/>
      <w:szCs w:val="28"/>
      <w:shd w:val="clear" w:color="auto" w:fill="FFFFFF"/>
    </w:rPr>
  </w:style>
  <w:style w:type="character" w:customStyle="1" w:styleId="4LucidaSansUnicode13pt">
    <w:name w:val="Основной текст (4) + Lucida Sans Unicode;13 pt"/>
    <w:basedOn w:val="4"/>
    <w:rsid w:val="00EE2B2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2B21"/>
    <w:pPr>
      <w:widowControl w:val="0"/>
      <w:shd w:val="clear" w:color="auto" w:fill="FFFFFF"/>
      <w:spacing w:before="2940" w:after="0" w:line="0" w:lineRule="atLeast"/>
      <w:jc w:val="center"/>
    </w:pPr>
    <w:rPr>
      <w:rFonts w:ascii="Trebuchet MS" w:eastAsia="Trebuchet MS" w:hAnsi="Trebuchet MS" w:cs="Trebuchet MS"/>
      <w:szCs w:val="28"/>
    </w:rPr>
  </w:style>
  <w:style w:type="character" w:customStyle="1" w:styleId="5">
    <w:name w:val="Основной текст (5)_"/>
    <w:basedOn w:val="a0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E2B21"/>
    <w:rPr>
      <w:rFonts w:eastAsia="Times New Roman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E2B21"/>
    <w:rPr>
      <w:rFonts w:eastAsia="Times New Roman"/>
      <w:b/>
      <w:bCs/>
      <w:i/>
      <w:iCs/>
      <w:sz w:val="32"/>
      <w:szCs w:val="32"/>
      <w:shd w:val="clear" w:color="auto" w:fill="FFFFFF"/>
    </w:rPr>
  </w:style>
  <w:style w:type="character" w:customStyle="1" w:styleId="61">
    <w:name w:val="Основной текст (6) + Полужирный"/>
    <w:basedOn w:val="6"/>
    <w:rsid w:val="00EE2B21"/>
    <w:rPr>
      <w:rFonts w:eastAsia="Times New Roman"/>
      <w:b/>
      <w:bCs/>
      <w:color w:val="000000"/>
      <w:spacing w:val="0"/>
      <w:w w:val="100"/>
      <w:position w:val="0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sid w:val="00EE2B21"/>
    <w:rPr>
      <w:rFonts w:eastAsia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6Georgia12pt">
    <w:name w:val="Основной текст (6) + Georgia;12 pt;Полужирный"/>
    <w:basedOn w:val="6"/>
    <w:rsid w:val="00EE2B21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E2B21"/>
    <w:pPr>
      <w:widowControl w:val="0"/>
      <w:shd w:val="clear" w:color="auto" w:fill="FFFFFF"/>
      <w:spacing w:before="300" w:after="0" w:line="365" w:lineRule="exact"/>
      <w:jc w:val="both"/>
    </w:pPr>
    <w:rPr>
      <w:rFonts w:eastAsia="Times New Roman"/>
      <w:szCs w:val="28"/>
    </w:rPr>
  </w:style>
  <w:style w:type="paragraph" w:customStyle="1" w:styleId="30">
    <w:name w:val="Заголовок №3"/>
    <w:basedOn w:val="a"/>
    <w:link w:val="3"/>
    <w:rsid w:val="00EE2B21"/>
    <w:pPr>
      <w:widowControl w:val="0"/>
      <w:shd w:val="clear" w:color="auto" w:fill="FFFFFF"/>
      <w:spacing w:after="0" w:line="365" w:lineRule="exact"/>
      <w:jc w:val="center"/>
      <w:outlineLvl w:val="2"/>
    </w:pPr>
    <w:rPr>
      <w:rFonts w:eastAsia="Times New Roman"/>
      <w:b/>
      <w:bCs/>
      <w:i/>
      <w:iCs/>
      <w:sz w:val="32"/>
      <w:szCs w:val="32"/>
    </w:rPr>
  </w:style>
  <w:style w:type="character" w:customStyle="1" w:styleId="69pt">
    <w:name w:val="Основной текст (6) + 9 pt;Полужирный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pt2pt">
    <w:name w:val="Основной текст (6) + 9 pt;Полужирный;Интервал 2 pt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E2B21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EE2B21"/>
    <w:pPr>
      <w:widowControl w:val="0"/>
      <w:shd w:val="clear" w:color="auto" w:fill="FFFFFF"/>
      <w:spacing w:before="300" w:after="0" w:line="317" w:lineRule="exact"/>
      <w:outlineLvl w:val="3"/>
    </w:pPr>
    <w:rPr>
      <w:rFonts w:eastAsia="Times New Roman"/>
      <w:b/>
      <w:bCs/>
      <w:szCs w:val="28"/>
    </w:rPr>
  </w:style>
  <w:style w:type="character" w:customStyle="1" w:styleId="6MicrosoftSansSerif115pt">
    <w:name w:val="Основной текст (6) + Microsoft Sans Serif;11;5 pt"/>
    <w:basedOn w:val="6"/>
    <w:rsid w:val="00EE2B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8pt">
    <w:name w:val="Основной текст (6) + 8 pt;Полужирный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ArialNarrow11pt">
    <w:name w:val="Основной текст (6) + Arial Narrow;11 pt;Курсив"/>
    <w:basedOn w:val="6"/>
    <w:rsid w:val="00EE2B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ArialNarrow6pt">
    <w:name w:val="Основной текст (6) + Arial Narrow;6 pt"/>
    <w:basedOn w:val="6"/>
    <w:rsid w:val="00EE2B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85pt">
    <w:name w:val="Основной текст (6) + 8;5 pt"/>
    <w:basedOn w:val="6"/>
    <w:rsid w:val="00EE2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3">
    <w:name w:val="Другое_"/>
    <w:basedOn w:val="a0"/>
    <w:link w:val="a4"/>
    <w:rsid w:val="00EE2B21"/>
    <w:rPr>
      <w:rFonts w:eastAsia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EE2B21"/>
    <w:rPr>
      <w:rFonts w:ascii="Sylfaen" w:eastAsia="Sylfaen" w:hAnsi="Sylfaen" w:cs="Sylfaen"/>
      <w:i/>
      <w:iCs/>
      <w:sz w:val="22"/>
      <w:shd w:val="clear" w:color="auto" w:fill="FFFFFF"/>
    </w:rPr>
  </w:style>
  <w:style w:type="character" w:customStyle="1" w:styleId="17pt">
    <w:name w:val="Другое + 17 pt;Полужирный;Курсив"/>
    <w:basedOn w:val="a3"/>
    <w:rsid w:val="00EE2B21"/>
    <w:rPr>
      <w:rFonts w:eastAsia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-1pt">
    <w:name w:val="Другое + 20 pt;Интервал -1 pt"/>
    <w:basedOn w:val="a3"/>
    <w:rsid w:val="00EE2B21"/>
    <w:rPr>
      <w:rFonts w:eastAsia="Times New Roman"/>
      <w:color w:val="000000"/>
      <w:spacing w:val="-2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a4">
    <w:name w:val="Другое"/>
    <w:basedOn w:val="a"/>
    <w:link w:val="a3"/>
    <w:rsid w:val="00EE2B21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E2B2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B21"/>
    <w:rPr>
      <w:rFonts w:ascii="Tahoma" w:hAnsi="Tahoma" w:cs="Tahoma"/>
      <w:sz w:val="16"/>
      <w:szCs w:val="16"/>
    </w:rPr>
  </w:style>
  <w:style w:type="character" w:customStyle="1" w:styleId="a9">
    <w:name w:val="Подпись к таблице_"/>
    <w:basedOn w:val="a0"/>
    <w:link w:val="aa"/>
    <w:rsid w:val="00C86411"/>
    <w:rPr>
      <w:rFonts w:eastAsia="Times New Roman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86411"/>
    <w:pPr>
      <w:widowControl w:val="0"/>
      <w:shd w:val="clear" w:color="auto" w:fill="FFFFFF"/>
      <w:spacing w:after="0" w:line="0" w:lineRule="atLeast"/>
    </w:pPr>
    <w:rPr>
      <w:rFonts w:eastAsia="Times New Roman"/>
      <w:szCs w:val="28"/>
    </w:rPr>
  </w:style>
  <w:style w:type="table" w:styleId="ab">
    <w:name w:val="Table Grid"/>
    <w:basedOn w:val="a1"/>
    <w:uiPriority w:val="59"/>
    <w:rsid w:val="0058318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1"/>
    <w:locked/>
    <w:rsid w:val="008B2E2D"/>
    <w:rPr>
      <w:sz w:val="210"/>
      <w:szCs w:val="2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8B2E2D"/>
    <w:pPr>
      <w:widowControl w:val="0"/>
      <w:shd w:val="clear" w:color="auto" w:fill="FFFFFF"/>
      <w:spacing w:after="0" w:line="264" w:lineRule="auto"/>
      <w:ind w:firstLine="400"/>
    </w:pPr>
    <w:rPr>
      <w:sz w:val="210"/>
      <w:szCs w:val="210"/>
    </w:rPr>
  </w:style>
  <w:style w:type="paragraph" w:styleId="ad">
    <w:name w:val="Normal (Web)"/>
    <w:basedOn w:val="a"/>
    <w:uiPriority w:val="99"/>
    <w:rsid w:val="00E319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67BD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9C48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[Книга1.xlsx]Лист1!$C$2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4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[Книга1.xlsx]Лист1!$D$2:$I$2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98-402A-88A2-CB9E3F3BB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4462400"/>
        <c:axId val="958444240"/>
        <c:axId val="0"/>
      </c:bar3DChart>
      <c:catAx>
        <c:axId val="964462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444240"/>
        <c:crosses val="autoZero"/>
        <c:auto val="1"/>
        <c:lblAlgn val="ctr"/>
        <c:lblOffset val="100"/>
        <c:noMultiLvlLbl val="0"/>
      </c:catAx>
      <c:valAx>
        <c:axId val="95844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46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FBEB-FBE7-4B48-B78F-1986B91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Зам-ИТ</dc:creator>
  <cp:lastModifiedBy>1</cp:lastModifiedBy>
  <cp:revision>244</cp:revision>
  <cp:lastPrinted>2019-01-09T05:35:00Z</cp:lastPrinted>
  <dcterms:created xsi:type="dcterms:W3CDTF">2020-12-11T06:09:00Z</dcterms:created>
  <dcterms:modified xsi:type="dcterms:W3CDTF">2021-01-08T10:06:00Z</dcterms:modified>
</cp:coreProperties>
</file>